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6D" w:rsidRPr="00592ED2" w:rsidRDefault="00437B6D" w:rsidP="00437B6D">
      <w:pPr>
        <w:spacing w:after="120" w:line="240" w:lineRule="atLeast"/>
        <w:rPr>
          <w:rFonts w:ascii="Arial" w:hAnsi="Arial" w:cs="Arial"/>
          <w:b/>
          <w:snapToGrid w:val="0"/>
          <w:color w:val="000000"/>
          <w:sz w:val="24"/>
        </w:rPr>
      </w:pPr>
      <w:bookmarkStart w:id="0" w:name="_GoBack"/>
      <w:bookmarkEnd w:id="0"/>
      <w:r w:rsidRPr="00592ED2">
        <w:rPr>
          <w:rFonts w:ascii="Arial" w:hAnsi="Arial" w:cs="Arial"/>
          <w:b/>
          <w:snapToGrid w:val="0"/>
          <w:color w:val="000000"/>
          <w:sz w:val="24"/>
        </w:rPr>
        <w:t>Microsemi Corporation</w:t>
      </w:r>
    </w:p>
    <w:p w:rsidR="00437B6D" w:rsidRPr="00592ED2" w:rsidRDefault="004740F5" w:rsidP="00437B6D">
      <w:pPr>
        <w:spacing w:after="120" w:line="240" w:lineRule="atLeast"/>
        <w:rPr>
          <w:rFonts w:ascii="Arial" w:hAnsi="Arial" w:cs="Arial"/>
          <w:snapToGrid w:val="0"/>
          <w:sz w:val="24"/>
        </w:rPr>
      </w:pPr>
      <w:r>
        <w:rPr>
          <w:rFonts w:ascii="Arial" w:hAnsi="Arial" w:cs="Arial"/>
          <w:snapToGrid w:val="0"/>
          <w:sz w:val="24"/>
        </w:rPr>
        <w:t xml:space="preserve">February </w:t>
      </w:r>
      <w:r w:rsidR="00A23739">
        <w:rPr>
          <w:rFonts w:ascii="Arial" w:hAnsi="Arial" w:cs="Arial"/>
          <w:snapToGrid w:val="0"/>
          <w:sz w:val="24"/>
        </w:rPr>
        <w:t>6</w:t>
      </w:r>
      <w:r>
        <w:rPr>
          <w:rFonts w:ascii="Arial" w:hAnsi="Arial" w:cs="Arial"/>
          <w:snapToGrid w:val="0"/>
          <w:sz w:val="24"/>
        </w:rPr>
        <w:t>, 2017</w:t>
      </w:r>
    </w:p>
    <w:p w:rsidR="00437B6D" w:rsidRPr="00592ED2" w:rsidRDefault="00437B6D" w:rsidP="00437B6D">
      <w:pPr>
        <w:rPr>
          <w:rFonts w:ascii="Arial" w:hAnsi="Arial" w:cs="Arial"/>
          <w:snapToGrid w:val="0"/>
          <w:color w:val="000000"/>
          <w:sz w:val="24"/>
        </w:rPr>
      </w:pPr>
    </w:p>
    <w:p w:rsidR="00437B6D" w:rsidRPr="00592ED2" w:rsidRDefault="00437B6D" w:rsidP="00437B6D">
      <w:pPr>
        <w:rPr>
          <w:rFonts w:ascii="Arial" w:hAnsi="Arial" w:cs="Arial"/>
          <w:snapToGrid w:val="0"/>
          <w:color w:val="000000"/>
          <w:sz w:val="24"/>
        </w:rPr>
      </w:pPr>
    </w:p>
    <w:p w:rsidR="00D55408" w:rsidRDefault="00437B6D" w:rsidP="00D55408">
      <w:pPr>
        <w:pStyle w:val="MSCPCNTemplatePCNnumber"/>
        <w:rPr>
          <w:sz w:val="22"/>
          <w:szCs w:val="22"/>
        </w:rPr>
      </w:pPr>
      <w:r w:rsidRPr="005A2D05">
        <w:t xml:space="preserve">Product/Process Change Notification No: </w:t>
      </w:r>
      <w:r w:rsidR="00A23739">
        <w:rPr>
          <w:sz w:val="22"/>
          <w:szCs w:val="22"/>
        </w:rPr>
        <w:t>MSP16-006</w:t>
      </w:r>
    </w:p>
    <w:p w:rsidR="00D55408" w:rsidRDefault="00D55408" w:rsidP="00D55408">
      <w:pPr>
        <w:pStyle w:val="MSCPCNTemplatePCNnumber"/>
        <w:rPr>
          <w:sz w:val="22"/>
          <w:szCs w:val="22"/>
        </w:rPr>
      </w:pPr>
    </w:p>
    <w:p w:rsidR="00437B6D" w:rsidRPr="00592ED2" w:rsidRDefault="00437B6D" w:rsidP="00D55408">
      <w:pPr>
        <w:pStyle w:val="MSCPCNTemplatePCNnumber"/>
        <w:rPr>
          <w:b w:val="0"/>
        </w:rPr>
      </w:pPr>
      <w:r w:rsidRPr="00592ED2">
        <w:t xml:space="preserve">Change Classification: Major </w:t>
      </w:r>
    </w:p>
    <w:p w:rsidR="00437B6D" w:rsidRPr="00592ED2" w:rsidRDefault="00437B6D" w:rsidP="00437B6D">
      <w:pPr>
        <w:rPr>
          <w:rFonts w:ascii="Arial" w:hAnsi="Arial" w:cs="Arial"/>
          <w:snapToGrid w:val="0"/>
          <w:color w:val="000000"/>
          <w:sz w:val="24"/>
        </w:rPr>
      </w:pPr>
    </w:p>
    <w:p w:rsidR="00437B6D" w:rsidRPr="00592ED2" w:rsidRDefault="00437B6D" w:rsidP="00437B6D">
      <w:pPr>
        <w:spacing w:after="120" w:line="240" w:lineRule="atLeast"/>
        <w:rPr>
          <w:rFonts w:ascii="Arial" w:hAnsi="Arial" w:cs="Arial"/>
          <w:b/>
          <w:snapToGrid w:val="0"/>
          <w:sz w:val="24"/>
        </w:rPr>
      </w:pPr>
      <w:r w:rsidRPr="00592ED2">
        <w:rPr>
          <w:rFonts w:ascii="Arial" w:hAnsi="Arial" w:cs="Arial"/>
          <w:b/>
          <w:snapToGrid w:val="0"/>
          <w:sz w:val="24"/>
        </w:rPr>
        <w:t>Subject:</w:t>
      </w:r>
      <w:r w:rsidR="00A93B5A" w:rsidRPr="00A93B5A">
        <w:rPr>
          <w:rFonts w:ascii="Arial" w:hAnsi="Arial" w:cs="Arial"/>
          <w:b/>
          <w:sz w:val="22"/>
          <w:szCs w:val="22"/>
        </w:rPr>
        <w:t xml:space="preserve"> </w:t>
      </w:r>
      <w:r w:rsidR="00A93B5A">
        <w:rPr>
          <w:rFonts w:ascii="Arial" w:hAnsi="Arial" w:cs="Arial"/>
          <w:b/>
          <w:sz w:val="22"/>
          <w:szCs w:val="22"/>
        </w:rPr>
        <w:t>Change in Manufacturing Site</w:t>
      </w:r>
      <w:r w:rsidRPr="00592ED2">
        <w:rPr>
          <w:rFonts w:ascii="Arial" w:hAnsi="Arial" w:cs="Arial"/>
          <w:b/>
          <w:snapToGrid w:val="0"/>
          <w:sz w:val="24"/>
        </w:rPr>
        <w:t xml:space="preserve"> </w:t>
      </w:r>
    </w:p>
    <w:p w:rsidR="00437B6D" w:rsidRPr="00592ED2" w:rsidRDefault="00437B6D" w:rsidP="00437B6D">
      <w:pPr>
        <w:rPr>
          <w:rFonts w:ascii="Arial" w:hAnsi="Arial" w:cs="Arial"/>
          <w:snapToGrid w:val="0"/>
        </w:rPr>
      </w:pPr>
    </w:p>
    <w:p w:rsidR="00437B6D" w:rsidRPr="00592ED2" w:rsidRDefault="00437B6D" w:rsidP="00437B6D">
      <w:pPr>
        <w:rPr>
          <w:rFonts w:ascii="Arial" w:hAnsi="Arial" w:cs="Arial"/>
          <w:snapToGrid w:val="0"/>
        </w:rPr>
      </w:pPr>
    </w:p>
    <w:p w:rsidR="00437B6D" w:rsidRDefault="00437B6D" w:rsidP="00437B6D">
      <w:pPr>
        <w:spacing w:after="120" w:line="240" w:lineRule="atLeast"/>
        <w:rPr>
          <w:rFonts w:ascii="Arial" w:hAnsi="Arial" w:cs="Arial"/>
          <w:b/>
          <w:snapToGrid w:val="0"/>
          <w:sz w:val="24"/>
        </w:rPr>
      </w:pPr>
      <w:r w:rsidRPr="00592ED2">
        <w:rPr>
          <w:rFonts w:ascii="Arial" w:hAnsi="Arial" w:cs="Arial"/>
          <w:b/>
          <w:snapToGrid w:val="0"/>
          <w:sz w:val="24"/>
        </w:rPr>
        <w:t>Description of Change:</w:t>
      </w:r>
    </w:p>
    <w:p w:rsidR="00A93B5A" w:rsidRPr="00592ED2" w:rsidRDefault="005A3124" w:rsidP="00437B6D">
      <w:pPr>
        <w:spacing w:after="120" w:line="240" w:lineRule="atLeast"/>
        <w:rPr>
          <w:rFonts w:ascii="Arial" w:hAnsi="Arial" w:cs="Arial"/>
          <w:b/>
          <w:snapToGrid w:val="0"/>
          <w:sz w:val="24"/>
        </w:rPr>
      </w:pPr>
      <w:r>
        <w:rPr>
          <w:rFonts w:ascii="Arial" w:hAnsi="Arial" w:cs="Arial"/>
          <w:sz w:val="22"/>
          <w:szCs w:val="22"/>
        </w:rPr>
        <w:t xml:space="preserve">Relocate </w:t>
      </w:r>
      <w:r w:rsidR="00A23739">
        <w:rPr>
          <w:rFonts w:ascii="Arial" w:hAnsi="Arial" w:cs="Arial"/>
          <w:sz w:val="22"/>
          <w:szCs w:val="22"/>
        </w:rPr>
        <w:t>Lawrence Chipline</w:t>
      </w:r>
      <w:r>
        <w:rPr>
          <w:rFonts w:ascii="Arial" w:hAnsi="Arial" w:cs="Arial"/>
          <w:sz w:val="22"/>
          <w:szCs w:val="22"/>
        </w:rPr>
        <w:t xml:space="preserve"> </w:t>
      </w:r>
      <w:r w:rsidR="00A23739">
        <w:rPr>
          <w:rFonts w:ascii="Arial" w:hAnsi="Arial" w:cs="Arial"/>
          <w:sz w:val="22"/>
          <w:szCs w:val="22"/>
        </w:rPr>
        <w:t>Wafer Probe, Die Test, Saw and Inspection</w:t>
      </w:r>
      <w:r>
        <w:rPr>
          <w:rFonts w:ascii="Arial" w:hAnsi="Arial" w:cs="Arial"/>
          <w:sz w:val="22"/>
          <w:szCs w:val="22"/>
        </w:rPr>
        <w:t xml:space="preserve"> from </w:t>
      </w:r>
      <w:r w:rsidR="00A93B5A">
        <w:rPr>
          <w:rFonts w:ascii="Arial" w:hAnsi="Arial" w:cs="Arial"/>
          <w:sz w:val="22"/>
          <w:szCs w:val="22"/>
        </w:rPr>
        <w:t>Microsemi Semiconductors Manila - Philippines, Inc. located at FTI Special Economic Zone, Electronics Avenue, Taguig, Philippines (or MSPT) to Fastech Building 2, LISP 1, Ampere Street corner West Road, Cabuyao, Laguna (or known as MSPL).</w:t>
      </w:r>
    </w:p>
    <w:p w:rsidR="00437B6D" w:rsidRPr="005A2D05" w:rsidRDefault="00437B6D" w:rsidP="00437B6D">
      <w:pPr>
        <w:pStyle w:val="MSCPCNtemplateBody"/>
        <w:rPr>
          <w:snapToGrid w:val="0"/>
        </w:rPr>
      </w:pPr>
    </w:p>
    <w:p w:rsidR="00437B6D" w:rsidRPr="00592ED2" w:rsidRDefault="00437B6D" w:rsidP="00437B6D">
      <w:pPr>
        <w:spacing w:after="120" w:line="240" w:lineRule="atLeast"/>
        <w:rPr>
          <w:rFonts w:ascii="Arial" w:hAnsi="Arial" w:cs="Arial"/>
          <w:b/>
          <w:snapToGrid w:val="0"/>
          <w:sz w:val="24"/>
        </w:rPr>
      </w:pPr>
      <w:r w:rsidRPr="00592ED2">
        <w:rPr>
          <w:rFonts w:ascii="Arial" w:hAnsi="Arial" w:cs="Arial"/>
          <w:b/>
          <w:snapToGrid w:val="0"/>
          <w:sz w:val="24"/>
        </w:rPr>
        <w:t>Reason for Change:</w:t>
      </w:r>
    </w:p>
    <w:p w:rsidR="005A3124" w:rsidRDefault="005A3124" w:rsidP="005A3124">
      <w:pPr>
        <w:rPr>
          <w:rFonts w:ascii="Arial" w:hAnsi="Arial" w:cs="Arial"/>
          <w:sz w:val="22"/>
          <w:szCs w:val="22"/>
        </w:rPr>
      </w:pPr>
      <w:r w:rsidRPr="005A3124">
        <w:rPr>
          <w:rFonts w:ascii="Arial" w:hAnsi="Arial" w:cs="Arial"/>
          <w:sz w:val="22"/>
          <w:szCs w:val="22"/>
        </w:rPr>
        <w:t xml:space="preserve">Consolidation of </w:t>
      </w:r>
      <w:r>
        <w:rPr>
          <w:rFonts w:ascii="Arial" w:hAnsi="Arial" w:cs="Arial"/>
          <w:sz w:val="22"/>
          <w:szCs w:val="22"/>
        </w:rPr>
        <w:t xml:space="preserve">MSP </w:t>
      </w:r>
      <w:r w:rsidRPr="005A3124">
        <w:rPr>
          <w:rFonts w:ascii="Arial" w:hAnsi="Arial" w:cs="Arial"/>
          <w:sz w:val="22"/>
          <w:szCs w:val="22"/>
        </w:rPr>
        <w:t>manu</w:t>
      </w:r>
      <w:r>
        <w:rPr>
          <w:rFonts w:ascii="Arial" w:hAnsi="Arial" w:cs="Arial"/>
          <w:sz w:val="22"/>
          <w:szCs w:val="22"/>
        </w:rPr>
        <w:t>facturing sites (MSP Taguig  and MSP Laguna)</w:t>
      </w:r>
    </w:p>
    <w:p w:rsidR="00A93B5A" w:rsidRPr="005A3124" w:rsidRDefault="00D55408" w:rsidP="005A3124">
      <w:pPr>
        <w:rPr>
          <w:rFonts w:ascii="Arial" w:hAnsi="Arial" w:cs="Arial"/>
          <w:sz w:val="22"/>
          <w:szCs w:val="22"/>
        </w:rPr>
      </w:pPr>
      <w:r>
        <w:rPr>
          <w:rFonts w:ascii="Arial" w:hAnsi="Arial" w:cs="Arial"/>
          <w:sz w:val="22"/>
          <w:szCs w:val="22"/>
        </w:rPr>
        <w:t xml:space="preserve">Current MSPT </w:t>
      </w:r>
      <w:r w:rsidR="005A3124">
        <w:rPr>
          <w:rFonts w:ascii="Arial" w:hAnsi="Arial" w:cs="Arial"/>
          <w:sz w:val="22"/>
          <w:szCs w:val="22"/>
        </w:rPr>
        <w:t xml:space="preserve">landlord, PSI, </w:t>
      </w:r>
      <w:r>
        <w:rPr>
          <w:rFonts w:ascii="Arial" w:hAnsi="Arial" w:cs="Arial"/>
          <w:sz w:val="22"/>
          <w:szCs w:val="22"/>
        </w:rPr>
        <w:t>already cancelled its lease with FTI.</w:t>
      </w:r>
    </w:p>
    <w:p w:rsidR="00437B6D" w:rsidRPr="005A2D05" w:rsidRDefault="00437B6D" w:rsidP="00437B6D">
      <w:pPr>
        <w:pStyle w:val="MSCPCNtemplateBody"/>
        <w:rPr>
          <w:snapToGrid w:val="0"/>
        </w:rPr>
      </w:pPr>
    </w:p>
    <w:p w:rsidR="00437B6D" w:rsidRPr="005A2D05" w:rsidRDefault="00437B6D" w:rsidP="00437B6D">
      <w:pPr>
        <w:pStyle w:val="MSCPCNtemplateBody"/>
        <w:rPr>
          <w:snapToGrid w:val="0"/>
        </w:rPr>
      </w:pPr>
    </w:p>
    <w:p w:rsidR="00437B6D" w:rsidRDefault="00437B6D" w:rsidP="00437B6D">
      <w:pPr>
        <w:spacing w:after="120" w:line="240" w:lineRule="atLeast"/>
        <w:rPr>
          <w:rFonts w:ascii="Arial" w:hAnsi="Arial" w:cs="Arial"/>
          <w:b/>
          <w:snapToGrid w:val="0"/>
          <w:sz w:val="24"/>
        </w:rPr>
      </w:pPr>
      <w:r w:rsidRPr="00592ED2">
        <w:rPr>
          <w:rFonts w:ascii="Arial" w:hAnsi="Arial" w:cs="Arial"/>
          <w:b/>
          <w:snapToGrid w:val="0"/>
          <w:sz w:val="24"/>
        </w:rPr>
        <w:t>Application Impact:</w:t>
      </w:r>
      <w:r w:rsidR="003702A7">
        <w:rPr>
          <w:rFonts w:ascii="Arial" w:hAnsi="Arial" w:cs="Arial"/>
          <w:b/>
          <w:snapToGrid w:val="0"/>
          <w:sz w:val="24"/>
        </w:rPr>
        <w:t xml:space="preserve"> NONE</w:t>
      </w:r>
    </w:p>
    <w:p w:rsidR="00455385" w:rsidRDefault="00455385" w:rsidP="00437B6D">
      <w:pPr>
        <w:spacing w:after="120" w:line="240" w:lineRule="atLeast"/>
        <w:rPr>
          <w:rFonts w:ascii="Arial" w:hAnsi="Arial" w:cs="Arial"/>
          <w:sz w:val="22"/>
          <w:szCs w:val="22"/>
        </w:rPr>
      </w:pPr>
      <w:r>
        <w:rPr>
          <w:rFonts w:ascii="Arial" w:hAnsi="Arial" w:cs="Arial"/>
          <w:sz w:val="22"/>
          <w:szCs w:val="22"/>
        </w:rPr>
        <w:t>The only notable change is the manufacturing site.</w:t>
      </w:r>
    </w:p>
    <w:p w:rsidR="00455385" w:rsidRPr="00592ED2" w:rsidRDefault="00455385" w:rsidP="00437B6D">
      <w:pPr>
        <w:spacing w:after="120" w:line="240" w:lineRule="atLeast"/>
        <w:rPr>
          <w:rFonts w:ascii="Arial" w:hAnsi="Arial" w:cs="Arial"/>
          <w:b/>
          <w:snapToGrid w:val="0"/>
          <w:sz w:val="24"/>
        </w:rPr>
      </w:pPr>
      <w:r>
        <w:rPr>
          <w:rFonts w:ascii="Arial" w:hAnsi="Arial" w:cs="Arial"/>
          <w:sz w:val="22"/>
          <w:szCs w:val="22"/>
        </w:rPr>
        <w:t>Product when transferred will be managed by the same set of people, equipment, document, methods and systems.</w:t>
      </w:r>
    </w:p>
    <w:p w:rsidR="00437B6D" w:rsidRDefault="00437B6D" w:rsidP="00437B6D">
      <w:pPr>
        <w:pStyle w:val="MSCPCNtemplateBody"/>
        <w:rPr>
          <w:snapToGrid w:val="0"/>
        </w:rPr>
      </w:pPr>
    </w:p>
    <w:p w:rsidR="003702A7" w:rsidRPr="005A2D05" w:rsidRDefault="003702A7" w:rsidP="00437B6D">
      <w:pPr>
        <w:pStyle w:val="MSCPCNtemplateBody"/>
        <w:rPr>
          <w:snapToGrid w:val="0"/>
        </w:rPr>
      </w:pPr>
    </w:p>
    <w:p w:rsidR="00437B6D" w:rsidRPr="00592ED2" w:rsidRDefault="00437B6D" w:rsidP="00437B6D">
      <w:pPr>
        <w:spacing w:after="120" w:line="240" w:lineRule="atLeast"/>
        <w:rPr>
          <w:rFonts w:ascii="Arial" w:hAnsi="Arial" w:cs="Arial"/>
          <w:b/>
          <w:snapToGrid w:val="0"/>
          <w:sz w:val="24"/>
        </w:rPr>
      </w:pPr>
      <w:r w:rsidRPr="00592ED2">
        <w:rPr>
          <w:rFonts w:ascii="Arial" w:hAnsi="Arial" w:cs="Arial"/>
          <w:b/>
          <w:snapToGrid w:val="0"/>
          <w:sz w:val="24"/>
        </w:rPr>
        <w:t>Method of Identifying Changed Product:</w:t>
      </w:r>
    </w:p>
    <w:p w:rsidR="00D55408" w:rsidRDefault="00D55408" w:rsidP="00D55408">
      <w:pPr>
        <w:pStyle w:val="MSCPCNtemplateBody"/>
        <w:rPr>
          <w:snapToGrid w:val="0"/>
        </w:rPr>
      </w:pPr>
      <w:r>
        <w:rPr>
          <w:snapToGrid w:val="0"/>
        </w:rPr>
        <w:t>CofC indicating the new location.</w:t>
      </w:r>
    </w:p>
    <w:p w:rsidR="00D55408" w:rsidRDefault="00D55408" w:rsidP="00D55408">
      <w:pPr>
        <w:pStyle w:val="MSCPCNtemplateBody"/>
        <w:rPr>
          <w:snapToGrid w:val="0"/>
        </w:rPr>
      </w:pPr>
      <w:r>
        <w:rPr>
          <w:snapToGrid w:val="0"/>
        </w:rPr>
        <w:t xml:space="preserve">Labels indicating the </w:t>
      </w:r>
      <w:r w:rsidR="001E1AD9">
        <w:rPr>
          <w:snapToGrid w:val="0"/>
        </w:rPr>
        <w:t xml:space="preserve">new </w:t>
      </w:r>
      <w:r>
        <w:rPr>
          <w:snapToGrid w:val="0"/>
        </w:rPr>
        <w:t>location.</w:t>
      </w:r>
    </w:p>
    <w:p w:rsidR="00A23739" w:rsidRDefault="00A23739" w:rsidP="00D55408">
      <w:pPr>
        <w:pStyle w:val="MSCPCNtemplateBody"/>
        <w:rPr>
          <w:snapToGrid w:val="0"/>
        </w:rPr>
      </w:pPr>
    </w:p>
    <w:p w:rsidR="00A23739" w:rsidRDefault="00A23739" w:rsidP="00D55408">
      <w:pPr>
        <w:pStyle w:val="MSCPCNtemplateBody"/>
        <w:rPr>
          <w:snapToGrid w:val="0"/>
        </w:rPr>
      </w:pPr>
    </w:p>
    <w:p w:rsidR="00A23739" w:rsidRDefault="00A23739" w:rsidP="00D55408">
      <w:pPr>
        <w:pStyle w:val="MSCPCNtemplateBody"/>
        <w:rPr>
          <w:snapToGrid w:val="0"/>
        </w:rPr>
      </w:pPr>
    </w:p>
    <w:p w:rsidR="00A23739" w:rsidRDefault="00A23739" w:rsidP="00D55408">
      <w:pPr>
        <w:pStyle w:val="MSCPCNtemplateBody"/>
        <w:rPr>
          <w:snapToGrid w:val="0"/>
        </w:rPr>
      </w:pPr>
    </w:p>
    <w:p w:rsidR="00A23739" w:rsidRDefault="00A23739" w:rsidP="00D55408">
      <w:pPr>
        <w:pStyle w:val="MSCPCNtemplateBody"/>
        <w:rPr>
          <w:snapToGrid w:val="0"/>
        </w:rPr>
      </w:pPr>
    </w:p>
    <w:p w:rsidR="00437B6D" w:rsidRPr="005A2D05" w:rsidRDefault="00437B6D" w:rsidP="00437B6D">
      <w:pPr>
        <w:pStyle w:val="MSCPCNtemplateBody"/>
        <w:rPr>
          <w:snapToGrid w:val="0"/>
        </w:rPr>
      </w:pPr>
    </w:p>
    <w:p w:rsidR="00437B6D" w:rsidRPr="00592ED2" w:rsidRDefault="00437B6D" w:rsidP="00437B6D">
      <w:pPr>
        <w:spacing w:after="120" w:line="240" w:lineRule="atLeast"/>
        <w:rPr>
          <w:rFonts w:ascii="Arial" w:hAnsi="Arial" w:cs="Arial"/>
          <w:b/>
          <w:snapToGrid w:val="0"/>
          <w:sz w:val="24"/>
        </w:rPr>
      </w:pPr>
      <w:r w:rsidRPr="00592ED2">
        <w:rPr>
          <w:rFonts w:ascii="Arial" w:hAnsi="Arial" w:cs="Arial"/>
          <w:b/>
          <w:snapToGrid w:val="0"/>
          <w:sz w:val="24"/>
        </w:rPr>
        <w:lastRenderedPageBreak/>
        <w:t>Products Affected by this Change:</w:t>
      </w:r>
    </w:p>
    <w:tbl>
      <w:tblPr>
        <w:tblW w:w="10381" w:type="dxa"/>
        <w:tblInd w:w="93" w:type="dxa"/>
        <w:tblLook w:val="04A0" w:firstRow="1" w:lastRow="0" w:firstColumn="1" w:lastColumn="0" w:noHBand="0" w:noVBand="1"/>
      </w:tblPr>
      <w:tblGrid>
        <w:gridCol w:w="1120"/>
        <w:gridCol w:w="1660"/>
        <w:gridCol w:w="261"/>
        <w:gridCol w:w="1120"/>
        <w:gridCol w:w="2386"/>
        <w:gridCol w:w="261"/>
        <w:gridCol w:w="1180"/>
        <w:gridCol w:w="2715"/>
      </w:tblGrid>
      <w:tr w:rsidR="00A23739" w:rsidRPr="000005CE" w:rsidTr="00E1062F">
        <w:trPr>
          <w:trHeight w:val="225"/>
        </w:trPr>
        <w:tc>
          <w:tcPr>
            <w:tcW w:w="1120" w:type="dxa"/>
            <w:tcBorders>
              <w:top w:val="single" w:sz="4" w:space="0" w:color="8064A2"/>
              <w:left w:val="nil"/>
              <w:bottom w:val="single" w:sz="4" w:space="0" w:color="8064A2"/>
              <w:right w:val="nil"/>
            </w:tcBorders>
            <w:shd w:val="clear" w:color="auto" w:fill="auto"/>
            <w:noWrap/>
            <w:vAlign w:val="bottom"/>
            <w:hideMark/>
          </w:tcPr>
          <w:p w:rsidR="00A23739" w:rsidRPr="000005CE" w:rsidRDefault="00A23739" w:rsidP="00E1062F">
            <w:pPr>
              <w:rPr>
                <w:rFonts w:ascii="Arial" w:hAnsi="Arial" w:cs="Arial"/>
                <w:b/>
                <w:bCs/>
                <w:color w:val="000000"/>
                <w:sz w:val="16"/>
                <w:szCs w:val="16"/>
                <w:lang w:val="en-PH" w:eastAsia="en-PH"/>
              </w:rPr>
            </w:pPr>
            <w:r w:rsidRPr="000005CE">
              <w:rPr>
                <w:rFonts w:ascii="Arial" w:hAnsi="Arial" w:cs="Arial"/>
                <w:b/>
                <w:bCs/>
                <w:color w:val="000000"/>
                <w:sz w:val="16"/>
                <w:szCs w:val="16"/>
                <w:lang w:val="en-PH" w:eastAsia="en-PH"/>
              </w:rPr>
              <w:t>Item number</w:t>
            </w:r>
          </w:p>
        </w:tc>
        <w:tc>
          <w:tcPr>
            <w:tcW w:w="1660" w:type="dxa"/>
            <w:tcBorders>
              <w:top w:val="single" w:sz="4" w:space="0" w:color="8064A2"/>
              <w:left w:val="nil"/>
              <w:bottom w:val="single" w:sz="4" w:space="0" w:color="8064A2"/>
              <w:right w:val="nil"/>
            </w:tcBorders>
            <w:shd w:val="clear" w:color="auto" w:fill="auto"/>
            <w:noWrap/>
            <w:vAlign w:val="bottom"/>
            <w:hideMark/>
          </w:tcPr>
          <w:p w:rsidR="00A23739" w:rsidRPr="000005CE" w:rsidRDefault="00A23739" w:rsidP="00E1062F">
            <w:pPr>
              <w:rPr>
                <w:rFonts w:ascii="Arial" w:hAnsi="Arial" w:cs="Arial"/>
                <w:b/>
                <w:bCs/>
                <w:color w:val="000000"/>
                <w:sz w:val="16"/>
                <w:szCs w:val="16"/>
                <w:lang w:val="en-PH" w:eastAsia="en-PH"/>
              </w:rPr>
            </w:pPr>
            <w:r w:rsidRPr="000005CE">
              <w:rPr>
                <w:rFonts w:ascii="Arial" w:hAnsi="Arial" w:cs="Arial"/>
                <w:b/>
                <w:bCs/>
                <w:color w:val="000000"/>
                <w:sz w:val="16"/>
                <w:szCs w:val="16"/>
                <w:lang w:val="en-PH" w:eastAsia="en-PH"/>
              </w:rPr>
              <w:t>Item name</w:t>
            </w:r>
          </w:p>
        </w:tc>
        <w:tc>
          <w:tcPr>
            <w:tcW w:w="100" w:type="dxa"/>
            <w:tcBorders>
              <w:top w:val="nil"/>
              <w:left w:val="nil"/>
              <w:bottom w:val="nil"/>
              <w:right w:val="nil"/>
            </w:tcBorders>
            <w:shd w:val="clear" w:color="000000" w:fill="FFFFFF"/>
            <w:noWrap/>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single" w:sz="4" w:space="0" w:color="8064A2"/>
              <w:left w:val="nil"/>
              <w:bottom w:val="single" w:sz="4" w:space="0" w:color="8064A2"/>
              <w:right w:val="nil"/>
            </w:tcBorders>
            <w:shd w:val="clear" w:color="auto" w:fill="auto"/>
            <w:noWrap/>
            <w:vAlign w:val="bottom"/>
            <w:hideMark/>
          </w:tcPr>
          <w:p w:rsidR="00A23739" w:rsidRPr="000005CE" w:rsidRDefault="00A23739" w:rsidP="00E1062F">
            <w:pPr>
              <w:rPr>
                <w:rFonts w:ascii="Arial" w:hAnsi="Arial" w:cs="Arial"/>
                <w:b/>
                <w:bCs/>
                <w:color w:val="000000"/>
                <w:sz w:val="16"/>
                <w:szCs w:val="16"/>
                <w:lang w:val="en-PH" w:eastAsia="en-PH"/>
              </w:rPr>
            </w:pPr>
            <w:r w:rsidRPr="000005CE">
              <w:rPr>
                <w:rFonts w:ascii="Arial" w:hAnsi="Arial" w:cs="Arial"/>
                <w:b/>
                <w:bCs/>
                <w:color w:val="000000"/>
                <w:sz w:val="16"/>
                <w:szCs w:val="16"/>
                <w:lang w:val="en-PH" w:eastAsia="en-PH"/>
              </w:rPr>
              <w:t>Item number</w:t>
            </w:r>
          </w:p>
        </w:tc>
        <w:tc>
          <w:tcPr>
            <w:tcW w:w="2386" w:type="dxa"/>
            <w:tcBorders>
              <w:top w:val="single" w:sz="4" w:space="0" w:color="8064A2"/>
              <w:left w:val="nil"/>
              <w:bottom w:val="single" w:sz="4" w:space="0" w:color="8064A2"/>
              <w:right w:val="nil"/>
            </w:tcBorders>
            <w:shd w:val="clear" w:color="auto" w:fill="auto"/>
            <w:noWrap/>
            <w:vAlign w:val="bottom"/>
            <w:hideMark/>
          </w:tcPr>
          <w:p w:rsidR="00A23739" w:rsidRPr="000005CE" w:rsidRDefault="00A23739" w:rsidP="00E1062F">
            <w:pPr>
              <w:rPr>
                <w:rFonts w:ascii="Arial" w:hAnsi="Arial" w:cs="Arial"/>
                <w:b/>
                <w:bCs/>
                <w:color w:val="000000"/>
                <w:sz w:val="16"/>
                <w:szCs w:val="16"/>
                <w:lang w:val="en-PH" w:eastAsia="en-PH"/>
              </w:rPr>
            </w:pPr>
            <w:r w:rsidRPr="000005CE">
              <w:rPr>
                <w:rFonts w:ascii="Arial" w:hAnsi="Arial" w:cs="Arial"/>
                <w:b/>
                <w:bCs/>
                <w:color w:val="000000"/>
                <w:sz w:val="16"/>
                <w:szCs w:val="16"/>
                <w:lang w:val="en-PH" w:eastAsia="en-PH"/>
              </w:rPr>
              <w:t>Item name</w:t>
            </w:r>
          </w:p>
        </w:tc>
        <w:tc>
          <w:tcPr>
            <w:tcW w:w="100" w:type="dxa"/>
            <w:tcBorders>
              <w:top w:val="nil"/>
              <w:left w:val="nil"/>
              <w:bottom w:val="nil"/>
              <w:right w:val="nil"/>
            </w:tcBorders>
            <w:shd w:val="clear" w:color="000000" w:fill="FFFFFF"/>
            <w:noWrap/>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single" w:sz="4" w:space="0" w:color="8064A2"/>
              <w:left w:val="nil"/>
              <w:bottom w:val="single" w:sz="4" w:space="0" w:color="8064A2"/>
              <w:right w:val="nil"/>
            </w:tcBorders>
            <w:shd w:val="clear" w:color="auto" w:fill="auto"/>
            <w:noWrap/>
            <w:vAlign w:val="bottom"/>
            <w:hideMark/>
          </w:tcPr>
          <w:p w:rsidR="00A23739" w:rsidRPr="000005CE" w:rsidRDefault="00A23739" w:rsidP="00E1062F">
            <w:pPr>
              <w:rPr>
                <w:rFonts w:ascii="Arial" w:hAnsi="Arial" w:cs="Arial"/>
                <w:b/>
                <w:bCs/>
                <w:color w:val="000000"/>
                <w:sz w:val="16"/>
                <w:szCs w:val="16"/>
                <w:lang w:val="en-PH" w:eastAsia="en-PH"/>
              </w:rPr>
            </w:pPr>
            <w:r w:rsidRPr="000005CE">
              <w:rPr>
                <w:rFonts w:ascii="Arial" w:hAnsi="Arial" w:cs="Arial"/>
                <w:b/>
                <w:bCs/>
                <w:color w:val="000000"/>
                <w:sz w:val="16"/>
                <w:szCs w:val="16"/>
                <w:lang w:val="en-PH" w:eastAsia="en-PH"/>
              </w:rPr>
              <w:t>Item number</w:t>
            </w:r>
          </w:p>
        </w:tc>
        <w:tc>
          <w:tcPr>
            <w:tcW w:w="2715" w:type="dxa"/>
            <w:tcBorders>
              <w:top w:val="single" w:sz="4" w:space="0" w:color="8064A2"/>
              <w:left w:val="nil"/>
              <w:bottom w:val="single" w:sz="4" w:space="0" w:color="8064A2"/>
              <w:right w:val="nil"/>
            </w:tcBorders>
            <w:shd w:val="clear" w:color="auto" w:fill="auto"/>
            <w:noWrap/>
            <w:vAlign w:val="bottom"/>
            <w:hideMark/>
          </w:tcPr>
          <w:p w:rsidR="00A23739" w:rsidRPr="000005CE" w:rsidRDefault="00A23739" w:rsidP="00E1062F">
            <w:pPr>
              <w:rPr>
                <w:rFonts w:ascii="Arial" w:hAnsi="Arial" w:cs="Arial"/>
                <w:b/>
                <w:bCs/>
                <w:color w:val="000000"/>
                <w:sz w:val="16"/>
                <w:szCs w:val="16"/>
                <w:lang w:val="en-PH" w:eastAsia="en-PH"/>
              </w:rPr>
            </w:pPr>
            <w:r w:rsidRPr="000005CE">
              <w:rPr>
                <w:rFonts w:ascii="Arial" w:hAnsi="Arial" w:cs="Arial"/>
                <w:b/>
                <w:bCs/>
                <w:color w:val="000000"/>
                <w:sz w:val="16"/>
                <w:szCs w:val="16"/>
                <w:lang w:val="en-PH" w:eastAsia="en-PH"/>
              </w:rPr>
              <w:t>Item name</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CD4099</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CD5383B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CD0.5A40</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24 MIL SCHOTTKY RECTIFIER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CD4099C</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CD5523B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CD5817</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37 MIL SCHOTTKY RECTIFIER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CD4100</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CD5524B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CD5819</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37 MIL SCHOTTKY RECTIFIER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CD4101</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CD5526B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CD5820</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SCHOTTKY RECTIFIER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CD4102</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CD5527B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CD5822</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SCHOTTKY RECTIFIER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CD4102C</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CD5528B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CD6676</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24 MIL SCHOTTKY RECTIFIER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CD4103</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CD5529B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CD6677</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24 MIL SCHOTTKY RECTIFIER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CD4104</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CD5530C</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CD4148</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15 MIL SWITCHING DIODE</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CD4105</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CD5530D</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CD4150</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15 MIL SWITCHING DIODE</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CD4106</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CD5531B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CD6640</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15 MIL SWITCHING DIODE</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CD4107</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CD5532B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CR-1026</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15 MIL SWITCHING DIODE</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CD4108</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CD5534B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CD5802</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45 MIL RECTIFIER DIODE</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CD4108C</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CD5535B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CD5804</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45 MIL RECTIFIER DIODE</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CD4109</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CD5988B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CD5806</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45 MIL RECTIFIER DIODE</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CD4110</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CD5995</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CD5811</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70 MIL RECTIFIER DIODE</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CD4111</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CD5995D</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CD645</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27 MIL RECTIFIER DIODE</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CD4118</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CD6317</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CD647</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27 MIL RECTIFIER DIODE</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CD4127C</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CD6319</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CR-1035</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70 MIL RECTIFIER DIODE</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CD4134</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CD6324</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CD4565A</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30 MIL VOLTAGE REFERENCE (TC)</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CD4370A</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CD746A</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CD4568A</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30 MIL VOLTAGE REFERENCE (TC)</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CD4371A</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CD747A</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CD4569A</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30 MIL VOLTAGE REFERENCE (TC)</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CD4372A</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CD749A</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CD4570A</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30 MIL VOLTAGE REFERENCE (TC)</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CD4614</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CD750A</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CD4572A</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30 MIL VOLTAGE REFERENCE (TC)</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CD4615</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CD750C</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CD4573A</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30 MIL VOLTAGE REFERENCE (TC)</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CD4617</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CD751</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CD4574A</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30 MIL VOLTAGE REFERENCE (TC)</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CD4618</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CD751A</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CD4577A</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30 MIL VOLTAGE REFERENCE (TC)</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CD4619</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CD751C</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CD4578A</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30 MIL VOLTAGE REFERENCE (TC)</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lastRenderedPageBreak/>
              <w:t>CD4620</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CD752A</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CD4579A</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30 MIL VOLTAGE REFERENCE (TC)</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CD4621</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CD753A</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CD823</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30 MIL VOLTAGE REFERENCE (TC)</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CD4622</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CD754A</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CD825</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30 MIL VOLTAGE REFERENCE (TC)</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CD4623</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CD755A</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CD825A</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30 MIL VOLTAGE REFERENCE (TC)</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CD4624</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CD755C</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CD827</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30 MIL VOLTAGE REFERENCE (TC)</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CD4625</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CD757A</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CD827A</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30 MIL VOLTAGE REFERENCE (TC)</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CD4626</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CD758A</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CD829</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30 MIL VOLTAGE REFERENCE (TC)</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CD4627</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CD759</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CD829A</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30 MIL VOLTAGE REFERENCE (TC)</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CD4678</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CD759A</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2C2222A</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CD4681</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CD959B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2C2323-MSCL</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CD4682</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CD961B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2C2326-MSCL</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CD4684</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CD962B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2C2369A</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CD4686</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CD963B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2C2484</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CD4686D</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CD965B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2C2907A</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CD4689</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CD966B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2C2945A</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CD4690</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CD967A</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2C2946A</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CD4692D</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CD967B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2C3019</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CD4697</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CD968B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2C3019-MSCL</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CD4697D</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CD969B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2C3251A</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CD4699</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CD970B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2C3421</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CD4702</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CD974B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2C3439-MSCL</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CD4728A</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CD975B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2C3439-PPC</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CD4733A</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CD977B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2C3501</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CD4734A</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CD989B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2C3501-MSCL</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CD4735A</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CZ-1181</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2C3634-MSCL</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CD4740A</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CZ-1182</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2C3635</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CD4742A</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CZ-1340</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2C3637</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CD4742C</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CZ-1690</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2C3637-MSCL</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CD4744A</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CD3024B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38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2C3716</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CD4746A</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CD3026B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38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2C3716-MSCL</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CD4747A</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CD3823</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38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2C3737</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CD4748A</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CD4461</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38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2C3762</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CD4753A</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CD4467</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38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2C3790</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CD4754A</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CD4473</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38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2C4150</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CD4756A</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CD4477</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38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2C4261</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lastRenderedPageBreak/>
              <w:t>CD4764A</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CD5928</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38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2C4261-SCA</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CD5226B</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CD5928B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38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2C4399</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CD5227B</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CD5928C</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38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2C4957</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CD5228B</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CD5932B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38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2C5012</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CD5230B</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CD5337B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2C5153</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CD5231B</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CD5339B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2C5153-MSCL</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CD5232B</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CD5341B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2C5154</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CD5233B</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CD5342B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2C5337</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CD5234B</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CD5350B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2C5664</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CD5235B</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CD5352B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2C5665</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CD5235D</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CD5355B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2C5666-MSCL</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CD5236B</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CD5357B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2C5667</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CD5237B</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CD5359B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2C5680-PPC</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CD5239B</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CD5361B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2C6301</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CD5240B</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CD5364B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2C6301-MSCL</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CD5241B</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CD5366B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2C6338</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CD5242B</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CD5367A</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2C6350-MSCL</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CD5243B</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CD5367B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2C6421</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CD5244B</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CD5368B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2C7236</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CD5245B</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CD5370B</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CT-2206</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CD5246B</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CD5373B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D3435</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CD5247B</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CD5377</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NSC1049</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CD5248B</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CD5378B</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64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NSC1086</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CD5249B</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CCR-250</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28 MIL CURRENT REGULATOR</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NSC1113</w:t>
            </w: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CD5250B</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CD5286</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28 MIL CURRENT REGULATOR</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UPGA301A</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3L TRANSISTOR</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CD5250D</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CD5290</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28 MIL CURRENT REGULATOR</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CD5251B</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CD5297</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28 MIL CURRENT REGULATOR</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CD5252B</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CD5301</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28 MIL CURRENT REGULATOR</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CD5256B</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CD5306</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28 MIL CURRENT REGULATOR</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CD5257B</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CD5307</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28 MIL CURRENT REGULATOR</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lastRenderedPageBreak/>
              <w:t>CD5259B</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CD5309</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28 MIL CURRENT REGULATOR</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CD5261B</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CD5310</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28 MIL CURRENT REGULATOR</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CD5262B</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CD5311</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28 MIL CURRENT REGULATOR</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CD5263B</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CD5313</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28 MIL CURRENT REGULATOR</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CD5264B</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CD5314</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28 MIL CURRENT REGULATOR</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CD5265B</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CD2810</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15 MIL SCHOTTKY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CD5268B</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CD5711</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15 MIL SCHOTTKY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CD5269C</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CD5712</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15 MIL SCHOTTKY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CD5270B</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CD6858</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15 MIL SCHOTTKY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CD5271</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CD6916</w:t>
            </w: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15 MIL SCHOTTKY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r>
      <w:tr w:rsidR="00A23739" w:rsidRPr="000005CE" w:rsidTr="00E1062F">
        <w:trPr>
          <w:trHeight w:val="225"/>
        </w:trPr>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CD5271B</w:t>
            </w:r>
          </w:p>
        </w:tc>
        <w:tc>
          <w:tcPr>
            <w:tcW w:w="166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CSB-1083</w:t>
            </w:r>
          </w:p>
        </w:tc>
        <w:tc>
          <w:tcPr>
            <w:tcW w:w="2386"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15 MIL SCHOTTKY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2715" w:type="dxa"/>
            <w:tcBorders>
              <w:top w:val="nil"/>
              <w:left w:val="nil"/>
              <w:bottom w:val="nil"/>
              <w:right w:val="nil"/>
            </w:tcBorders>
            <w:shd w:val="clear" w:color="E4DFEC" w:fill="E4DFEC"/>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r>
      <w:tr w:rsidR="00A23739" w:rsidRPr="000005CE" w:rsidTr="00E1062F">
        <w:trPr>
          <w:trHeight w:val="225"/>
        </w:trPr>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CD5279B</w:t>
            </w:r>
          </w:p>
        </w:tc>
        <w:tc>
          <w:tcPr>
            <w:tcW w:w="166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23 MIL ZENER DIODE</w:t>
            </w: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2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c>
          <w:tcPr>
            <w:tcW w:w="2386"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c>
          <w:tcPr>
            <w:tcW w:w="100" w:type="dxa"/>
            <w:tcBorders>
              <w:top w:val="nil"/>
              <w:left w:val="nil"/>
              <w:bottom w:val="nil"/>
              <w:right w:val="nil"/>
            </w:tcBorders>
            <w:shd w:val="clear" w:color="000000" w:fill="FFFFFF"/>
            <w:noWrap/>
            <w:vAlign w:val="center"/>
            <w:hideMark/>
          </w:tcPr>
          <w:p w:rsidR="00A23739" w:rsidRPr="000005CE" w:rsidRDefault="00A23739" w:rsidP="00E1062F">
            <w:pPr>
              <w:rPr>
                <w:rFonts w:ascii="Arial" w:hAnsi="Arial" w:cs="Arial"/>
                <w:color w:val="000000"/>
                <w:sz w:val="16"/>
                <w:szCs w:val="16"/>
                <w:lang w:val="en-PH" w:eastAsia="en-PH"/>
              </w:rPr>
            </w:pPr>
            <w:r w:rsidRPr="000005CE">
              <w:rPr>
                <w:rFonts w:ascii="Arial" w:hAnsi="Arial" w:cs="Arial"/>
                <w:color w:val="000000"/>
                <w:sz w:val="16"/>
                <w:szCs w:val="16"/>
                <w:lang w:val="en-PH" w:eastAsia="en-PH"/>
              </w:rPr>
              <w:t> </w:t>
            </w:r>
          </w:p>
        </w:tc>
        <w:tc>
          <w:tcPr>
            <w:tcW w:w="1180"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c>
          <w:tcPr>
            <w:tcW w:w="2715" w:type="dxa"/>
            <w:tcBorders>
              <w:top w:val="nil"/>
              <w:left w:val="nil"/>
              <w:bottom w:val="nil"/>
              <w:right w:val="nil"/>
            </w:tcBorders>
            <w:shd w:val="clear" w:color="auto" w:fill="auto"/>
            <w:noWrap/>
            <w:vAlign w:val="bottom"/>
            <w:hideMark/>
          </w:tcPr>
          <w:p w:rsidR="00A23739" w:rsidRPr="000005CE" w:rsidRDefault="00A23739" w:rsidP="00E1062F">
            <w:pPr>
              <w:rPr>
                <w:rFonts w:ascii="Arial" w:hAnsi="Arial" w:cs="Arial"/>
                <w:color w:val="000000"/>
                <w:sz w:val="16"/>
                <w:szCs w:val="16"/>
                <w:lang w:val="en-PH" w:eastAsia="en-PH"/>
              </w:rPr>
            </w:pPr>
          </w:p>
        </w:tc>
      </w:tr>
    </w:tbl>
    <w:p w:rsidR="00437B6D" w:rsidRDefault="00437B6D" w:rsidP="00437B6D">
      <w:pPr>
        <w:pStyle w:val="MSCPCNtemplateBody"/>
        <w:rPr>
          <w:snapToGrid w:val="0"/>
        </w:rPr>
      </w:pPr>
    </w:p>
    <w:p w:rsidR="00437B6D" w:rsidRDefault="00437B6D" w:rsidP="00437B6D">
      <w:pPr>
        <w:spacing w:after="120" w:line="240" w:lineRule="atLeast"/>
        <w:rPr>
          <w:rFonts w:ascii="Arial" w:hAnsi="Arial" w:cs="Arial"/>
          <w:b/>
          <w:snapToGrid w:val="0"/>
          <w:sz w:val="24"/>
        </w:rPr>
      </w:pPr>
      <w:r w:rsidRPr="00592ED2">
        <w:rPr>
          <w:rFonts w:ascii="Arial" w:hAnsi="Arial" w:cs="Arial"/>
          <w:b/>
          <w:snapToGrid w:val="0"/>
          <w:sz w:val="24"/>
        </w:rPr>
        <w:t>Production Shipment Schedule:</w:t>
      </w:r>
      <w:r w:rsidR="005A3124">
        <w:rPr>
          <w:rFonts w:ascii="Arial" w:hAnsi="Arial" w:cs="Arial"/>
          <w:b/>
          <w:snapToGrid w:val="0"/>
          <w:sz w:val="24"/>
        </w:rPr>
        <w:t xml:space="preserve"> </w:t>
      </w:r>
    </w:p>
    <w:p w:rsidR="00D55408" w:rsidRDefault="00D55408" w:rsidP="00437B6D">
      <w:pPr>
        <w:spacing w:after="120" w:line="240" w:lineRule="atLeast"/>
        <w:rPr>
          <w:rFonts w:ascii="Arial" w:hAnsi="Arial" w:cs="Arial"/>
          <w:b/>
          <w:snapToGrid w:val="0"/>
          <w:sz w:val="24"/>
        </w:rPr>
      </w:pPr>
      <w:r>
        <w:rPr>
          <w:rFonts w:ascii="Arial" w:hAnsi="Arial" w:cs="Arial"/>
          <w:b/>
          <w:snapToGrid w:val="0"/>
          <w:sz w:val="24"/>
        </w:rPr>
        <w:t>Upon customer Approval</w:t>
      </w:r>
    </w:p>
    <w:p w:rsidR="005A3124" w:rsidRDefault="00820674" w:rsidP="00437B6D">
      <w:pPr>
        <w:spacing w:after="120" w:line="240" w:lineRule="atLeast"/>
        <w:rPr>
          <w:rFonts w:ascii="Arial" w:hAnsi="Arial" w:cs="Arial"/>
          <w:b/>
          <w:snapToGrid w:val="0"/>
          <w:sz w:val="24"/>
        </w:rPr>
      </w:pPr>
      <w:r>
        <w:rPr>
          <w:rFonts w:ascii="Arial" w:hAnsi="Arial" w:cs="Arial"/>
          <w:b/>
          <w:snapToGrid w:val="0"/>
          <w:sz w:val="24"/>
        </w:rPr>
        <w:t xml:space="preserve">Estimated </w:t>
      </w:r>
      <w:r w:rsidR="00A23739">
        <w:rPr>
          <w:rFonts w:ascii="Arial" w:hAnsi="Arial" w:cs="Arial"/>
          <w:b/>
          <w:snapToGrid w:val="0"/>
          <w:sz w:val="24"/>
        </w:rPr>
        <w:t>July</w:t>
      </w:r>
      <w:r w:rsidR="005A3124">
        <w:rPr>
          <w:rFonts w:ascii="Arial" w:hAnsi="Arial" w:cs="Arial"/>
          <w:b/>
          <w:snapToGrid w:val="0"/>
          <w:sz w:val="24"/>
        </w:rPr>
        <w:t xml:space="preserve"> 2017</w:t>
      </w:r>
    </w:p>
    <w:p w:rsidR="00437B6D" w:rsidRPr="005A2D05" w:rsidRDefault="00437B6D" w:rsidP="00437B6D">
      <w:pPr>
        <w:pStyle w:val="MSCPCNtemplateBody"/>
        <w:rPr>
          <w:snapToGrid w:val="0"/>
        </w:rPr>
      </w:pPr>
      <w:r w:rsidRPr="005A2D05">
        <w:rPr>
          <w:snapToGrid w:val="0"/>
        </w:rPr>
        <w:t>During a transition period, customers may see shipments with either location while any existing inventory of parts is depleted.</w:t>
      </w:r>
    </w:p>
    <w:p w:rsidR="00437B6D" w:rsidRPr="005A2D05" w:rsidRDefault="00437B6D" w:rsidP="00437B6D">
      <w:pPr>
        <w:pStyle w:val="MSCPCNtemplateBody"/>
        <w:rPr>
          <w:snapToGrid w:val="0"/>
        </w:rPr>
      </w:pPr>
    </w:p>
    <w:p w:rsidR="00437B6D" w:rsidRPr="00592ED2" w:rsidRDefault="00437B6D" w:rsidP="00437B6D">
      <w:pPr>
        <w:spacing w:after="120" w:line="240" w:lineRule="atLeast"/>
        <w:rPr>
          <w:rFonts w:ascii="Arial" w:hAnsi="Arial" w:cs="Arial"/>
          <w:b/>
          <w:snapToGrid w:val="0"/>
          <w:sz w:val="24"/>
        </w:rPr>
      </w:pPr>
      <w:r w:rsidRPr="00592ED2">
        <w:rPr>
          <w:rFonts w:ascii="Arial" w:hAnsi="Arial" w:cs="Arial"/>
          <w:b/>
          <w:snapToGrid w:val="0"/>
          <w:sz w:val="24"/>
        </w:rPr>
        <w:t>Qualification Data:</w:t>
      </w:r>
      <w:r w:rsidR="00A23739">
        <w:rPr>
          <w:rFonts w:ascii="Arial" w:hAnsi="Arial" w:cs="Arial"/>
          <w:b/>
          <w:snapToGrid w:val="0"/>
          <w:sz w:val="24"/>
        </w:rPr>
        <w:t xml:space="preserve"> (See attached Qualification Plan)</w:t>
      </w:r>
    </w:p>
    <w:p w:rsidR="00D55408" w:rsidRDefault="00D55408" w:rsidP="00D55408">
      <w:pPr>
        <w:numPr>
          <w:ilvl w:val="0"/>
          <w:numId w:val="3"/>
        </w:numPr>
        <w:jc w:val="both"/>
        <w:rPr>
          <w:rFonts w:ascii="Arial" w:hAnsi="Arial" w:cs="Arial"/>
        </w:rPr>
      </w:pPr>
      <w:r>
        <w:rPr>
          <w:rFonts w:ascii="Arial" w:hAnsi="Arial" w:cs="Arial"/>
        </w:rPr>
        <w:t xml:space="preserve">Wafer probe completion at MSP  </w:t>
      </w:r>
      <w:r>
        <w:rPr>
          <w:rFonts w:ascii="Arial" w:hAnsi="Arial" w:cs="Arial"/>
        </w:rPr>
        <w:tab/>
      </w:r>
      <w:r>
        <w:rPr>
          <w:rFonts w:ascii="Arial" w:hAnsi="Arial" w:cs="Arial"/>
        </w:rPr>
        <w:tab/>
      </w:r>
      <w:r>
        <w:rPr>
          <w:rFonts w:ascii="Arial" w:hAnsi="Arial" w:cs="Arial"/>
        </w:rPr>
        <w:tab/>
      </w:r>
      <w:r>
        <w:rPr>
          <w:rFonts w:ascii="Arial" w:hAnsi="Arial" w:cs="Arial"/>
        </w:rPr>
        <w:tab/>
      </w:r>
      <w:r w:rsidR="00A23739">
        <w:rPr>
          <w:rFonts w:ascii="Arial" w:hAnsi="Arial" w:cs="Arial"/>
        </w:rPr>
        <w:t xml:space="preserve">May </w:t>
      </w:r>
      <w:r>
        <w:rPr>
          <w:rFonts w:ascii="Arial" w:hAnsi="Arial" w:cs="Arial"/>
        </w:rPr>
        <w:t xml:space="preserve"> 2017</w:t>
      </w:r>
    </w:p>
    <w:p w:rsidR="00D55408" w:rsidRDefault="008A5A81" w:rsidP="00D55408">
      <w:pPr>
        <w:numPr>
          <w:ilvl w:val="0"/>
          <w:numId w:val="3"/>
        </w:numPr>
        <w:jc w:val="both"/>
        <w:rPr>
          <w:rFonts w:ascii="Arial" w:hAnsi="Arial" w:cs="Arial"/>
        </w:rPr>
      </w:pPr>
      <w:r>
        <w:rPr>
          <w:rFonts w:ascii="Arial" w:hAnsi="Arial" w:cs="Arial"/>
        </w:rPr>
        <w:t>LAT assembly completion</w:t>
      </w:r>
      <w:r w:rsidR="00D55408">
        <w:rPr>
          <w:rFonts w:ascii="Arial" w:hAnsi="Arial" w:cs="Arial"/>
        </w:rPr>
        <w:t xml:space="preserve"> at MSP</w:t>
      </w:r>
      <w:r w:rsidR="00D55408">
        <w:rPr>
          <w:rFonts w:ascii="Arial" w:hAnsi="Arial" w:cs="Arial"/>
        </w:rPr>
        <w:tab/>
      </w:r>
      <w:r w:rsidR="00D55408">
        <w:rPr>
          <w:rFonts w:ascii="Arial" w:hAnsi="Arial" w:cs="Arial"/>
        </w:rPr>
        <w:tab/>
      </w:r>
      <w:r w:rsidR="00D55408">
        <w:rPr>
          <w:rFonts w:ascii="Arial" w:hAnsi="Arial" w:cs="Arial"/>
        </w:rPr>
        <w:tab/>
      </w:r>
      <w:r w:rsidR="00D55408">
        <w:rPr>
          <w:rFonts w:ascii="Arial" w:hAnsi="Arial" w:cs="Arial"/>
        </w:rPr>
        <w:tab/>
      </w:r>
      <w:r w:rsidR="00A23739">
        <w:rPr>
          <w:rFonts w:ascii="Arial" w:hAnsi="Arial" w:cs="Arial"/>
        </w:rPr>
        <w:t xml:space="preserve">May </w:t>
      </w:r>
      <w:r w:rsidR="00D55408">
        <w:rPr>
          <w:rFonts w:ascii="Arial" w:hAnsi="Arial" w:cs="Arial"/>
        </w:rPr>
        <w:t xml:space="preserve"> 2017</w:t>
      </w:r>
    </w:p>
    <w:p w:rsidR="00455385" w:rsidRDefault="00455385" w:rsidP="00D55408">
      <w:pPr>
        <w:numPr>
          <w:ilvl w:val="0"/>
          <w:numId w:val="3"/>
        </w:numPr>
        <w:jc w:val="both"/>
        <w:rPr>
          <w:rFonts w:ascii="Arial" w:hAnsi="Arial" w:cs="Arial"/>
        </w:rPr>
      </w:pPr>
      <w:r>
        <w:rPr>
          <w:rFonts w:ascii="Arial" w:hAnsi="Arial" w:cs="Arial"/>
        </w:rPr>
        <w:t>Customer Approval / Acceptance</w:t>
      </w:r>
      <w:r>
        <w:rPr>
          <w:rFonts w:ascii="Arial" w:hAnsi="Arial" w:cs="Arial"/>
        </w:rPr>
        <w:tab/>
      </w:r>
      <w:r>
        <w:rPr>
          <w:rFonts w:ascii="Arial" w:hAnsi="Arial" w:cs="Arial"/>
        </w:rPr>
        <w:tab/>
      </w:r>
      <w:r>
        <w:rPr>
          <w:rFonts w:ascii="Arial" w:hAnsi="Arial" w:cs="Arial"/>
        </w:rPr>
        <w:tab/>
      </w:r>
      <w:r>
        <w:rPr>
          <w:rFonts w:ascii="Arial" w:hAnsi="Arial" w:cs="Arial"/>
        </w:rPr>
        <w:tab/>
      </w:r>
      <w:r w:rsidR="00A23739">
        <w:rPr>
          <w:rFonts w:ascii="Arial" w:hAnsi="Arial" w:cs="Arial"/>
        </w:rPr>
        <w:t>June</w:t>
      </w:r>
      <w:r>
        <w:rPr>
          <w:rFonts w:ascii="Arial" w:hAnsi="Arial" w:cs="Arial"/>
        </w:rPr>
        <w:t xml:space="preserve"> 2017</w:t>
      </w:r>
    </w:p>
    <w:p w:rsidR="00437B6D" w:rsidRPr="005A2D05" w:rsidRDefault="00437B6D" w:rsidP="00437B6D">
      <w:pPr>
        <w:pStyle w:val="MSCPCNtemplateBody"/>
        <w:rPr>
          <w:snapToGrid w:val="0"/>
        </w:rPr>
      </w:pPr>
    </w:p>
    <w:p w:rsidR="00437B6D" w:rsidRPr="00592ED2" w:rsidRDefault="00437B6D" w:rsidP="00437B6D">
      <w:pPr>
        <w:rPr>
          <w:rFonts w:ascii="Arial" w:hAnsi="Arial" w:cs="Arial"/>
          <w:snapToGrid w:val="0"/>
        </w:rPr>
      </w:pPr>
      <w:r w:rsidRPr="00592ED2">
        <w:rPr>
          <w:rFonts w:ascii="Arial" w:hAnsi="Arial" w:cs="Arial"/>
          <w:b/>
          <w:snapToGrid w:val="0"/>
          <w:sz w:val="24"/>
        </w:rPr>
        <w:t xml:space="preserve">Samples Availability: </w:t>
      </w:r>
    </w:p>
    <w:p w:rsidR="00437B6D" w:rsidRPr="005A2D05" w:rsidRDefault="00437B6D" w:rsidP="00437B6D">
      <w:pPr>
        <w:pStyle w:val="MSCPCNtemplateBody"/>
        <w:rPr>
          <w:snapToGrid w:val="0"/>
        </w:rPr>
      </w:pPr>
      <w:r w:rsidRPr="005A2D05">
        <w:rPr>
          <w:snapToGrid w:val="0"/>
        </w:rPr>
        <w:t>Please contact your local Microsemi representative to place sample orders.</w:t>
      </w:r>
    </w:p>
    <w:p w:rsidR="00437B6D" w:rsidRPr="005A2D05" w:rsidRDefault="00437B6D" w:rsidP="00437B6D">
      <w:pPr>
        <w:pStyle w:val="MSCPCNtemplateBody"/>
        <w:rPr>
          <w:snapToGrid w:val="0"/>
        </w:rPr>
      </w:pPr>
    </w:p>
    <w:p w:rsidR="00437B6D" w:rsidRPr="00592ED2" w:rsidRDefault="00437B6D" w:rsidP="00437B6D">
      <w:pPr>
        <w:rPr>
          <w:rFonts w:ascii="Arial" w:hAnsi="Arial" w:cs="Arial"/>
          <w:b/>
          <w:snapToGrid w:val="0"/>
          <w:color w:val="000000"/>
          <w:sz w:val="24"/>
        </w:rPr>
      </w:pPr>
      <w:r w:rsidRPr="00592ED2">
        <w:rPr>
          <w:rFonts w:ascii="Arial" w:hAnsi="Arial" w:cs="Arial"/>
          <w:b/>
          <w:snapToGrid w:val="0"/>
          <w:color w:val="000000"/>
          <w:sz w:val="24"/>
        </w:rPr>
        <w:t>Contact Information:</w:t>
      </w:r>
    </w:p>
    <w:p w:rsidR="00D55408" w:rsidRPr="00936DD1" w:rsidRDefault="00D55408" w:rsidP="00D55408">
      <w:pPr>
        <w:spacing w:line="276" w:lineRule="auto"/>
        <w:rPr>
          <w:rFonts w:ascii="Arial" w:hAnsi="Arial" w:cs="Arial"/>
          <w:bCs/>
          <w:sz w:val="22"/>
          <w:szCs w:val="22"/>
        </w:rPr>
      </w:pPr>
      <w:r w:rsidRPr="00936DD1">
        <w:rPr>
          <w:rFonts w:ascii="Arial" w:hAnsi="Arial" w:cs="Arial"/>
          <w:bCs/>
          <w:sz w:val="22"/>
          <w:szCs w:val="22"/>
        </w:rPr>
        <w:t>MICROSEMI DISCRETE PRODUCTS GROUP</w:t>
      </w:r>
    </w:p>
    <w:p w:rsidR="00D55408" w:rsidRDefault="00D55408" w:rsidP="00D55408">
      <w:pPr>
        <w:pStyle w:val="MSCPCNtemplateBody"/>
      </w:pPr>
      <w:r w:rsidRPr="00936DD1">
        <w:rPr>
          <w:bCs/>
        </w:rPr>
        <w:t>POWER DISCRETES AND MODULES</w:t>
      </w:r>
      <w:r>
        <w:t xml:space="preserve">  </w:t>
      </w:r>
    </w:p>
    <w:p w:rsidR="00D55408" w:rsidRDefault="00A23739" w:rsidP="00D55408">
      <w:pPr>
        <w:pStyle w:val="MSCPCNtemplateBody"/>
      </w:pPr>
      <w:r>
        <w:t>Microsemi Lawrence</w:t>
      </w:r>
    </w:p>
    <w:p w:rsidR="00D55408" w:rsidRDefault="00A23739" w:rsidP="00D55408">
      <w:pPr>
        <w:pStyle w:val="MSCPCNtemplateBody"/>
      </w:pPr>
      <w:r>
        <w:t>Beth Parker</w:t>
      </w:r>
      <w:r w:rsidR="00D55408">
        <w:t xml:space="preserve">  </w:t>
      </w:r>
      <w:hyperlink r:id="rId11" w:history="1">
        <w:r w:rsidRPr="005E2196">
          <w:rPr>
            <w:rStyle w:val="Hyperlink"/>
          </w:rPr>
          <w:t>bparker@microsemi.com</w:t>
        </w:r>
      </w:hyperlink>
    </w:p>
    <w:p w:rsidR="00437B6D" w:rsidRPr="00592ED2" w:rsidRDefault="00A23739" w:rsidP="00437B6D">
      <w:pPr>
        <w:rPr>
          <w:rFonts w:ascii="Arial" w:hAnsi="Arial" w:cs="Arial"/>
          <w:snapToGrid w:val="0"/>
          <w:color w:val="000000"/>
        </w:rPr>
      </w:pPr>
      <w:r>
        <w:rPr>
          <w:rFonts w:ascii="Arial" w:hAnsi="Arial" w:cs="Arial"/>
          <w:snapToGrid w:val="0"/>
          <w:color w:val="000000"/>
        </w:rPr>
        <w:t>+1-978-620-2636</w:t>
      </w:r>
    </w:p>
    <w:p w:rsidR="00437B6D" w:rsidRPr="00592ED2" w:rsidRDefault="00437B6D" w:rsidP="00437B6D">
      <w:pPr>
        <w:rPr>
          <w:rFonts w:ascii="Arial" w:hAnsi="Arial" w:cs="Arial"/>
          <w:snapToGrid w:val="0"/>
          <w:color w:val="000000"/>
        </w:rPr>
      </w:pPr>
    </w:p>
    <w:p w:rsidR="00437B6D" w:rsidRPr="00592ED2" w:rsidRDefault="00437B6D" w:rsidP="00437B6D">
      <w:pPr>
        <w:spacing w:line="240" w:lineRule="atLeast"/>
        <w:rPr>
          <w:rFonts w:ascii="Arial" w:hAnsi="Arial" w:cs="Arial"/>
          <w:color w:val="000000"/>
          <w:sz w:val="24"/>
        </w:rPr>
      </w:pPr>
      <w:r w:rsidRPr="00592ED2">
        <w:rPr>
          <w:rFonts w:ascii="Arial" w:hAnsi="Arial" w:cs="Arial"/>
          <w:color w:val="000000"/>
          <w:sz w:val="24"/>
        </w:rPr>
        <w:t>Regards,</w:t>
      </w:r>
    </w:p>
    <w:p w:rsidR="00437B6D" w:rsidRPr="00592ED2" w:rsidRDefault="00437B6D" w:rsidP="00437B6D">
      <w:pPr>
        <w:rPr>
          <w:rFonts w:ascii="Arial" w:hAnsi="Arial" w:cs="Arial"/>
          <w:snapToGrid w:val="0"/>
          <w:color w:val="000000"/>
        </w:rPr>
      </w:pPr>
    </w:p>
    <w:p w:rsidR="00437B6D" w:rsidRPr="00592ED2" w:rsidRDefault="00437B6D" w:rsidP="00437B6D">
      <w:pPr>
        <w:spacing w:line="240" w:lineRule="atLeast"/>
        <w:rPr>
          <w:rFonts w:ascii="Arial" w:hAnsi="Arial" w:cs="Arial"/>
          <w:color w:val="000000"/>
          <w:sz w:val="24"/>
        </w:rPr>
      </w:pPr>
      <w:r w:rsidRPr="00592ED2">
        <w:rPr>
          <w:rFonts w:ascii="Arial" w:hAnsi="Arial" w:cs="Arial"/>
          <w:color w:val="000000"/>
          <w:sz w:val="24"/>
        </w:rPr>
        <w:t>Microsemi Corporation</w:t>
      </w:r>
    </w:p>
    <w:p w:rsidR="00437B6D" w:rsidRPr="00592ED2" w:rsidRDefault="00437B6D" w:rsidP="00437B6D">
      <w:pPr>
        <w:spacing w:line="240" w:lineRule="atLeast"/>
        <w:rPr>
          <w:rFonts w:ascii="Arial" w:hAnsi="Arial" w:cs="Arial"/>
          <w:color w:val="000000"/>
        </w:rPr>
      </w:pPr>
    </w:p>
    <w:p w:rsidR="00437B6D" w:rsidRPr="00592ED2" w:rsidRDefault="00437B6D" w:rsidP="00437B6D">
      <w:pPr>
        <w:rPr>
          <w:rFonts w:ascii="Arial" w:hAnsi="Arial" w:cs="Arial"/>
          <w:color w:val="000000"/>
        </w:rPr>
      </w:pPr>
      <w:r w:rsidRPr="00592ED2">
        <w:rPr>
          <w:rFonts w:ascii="Arial" w:hAnsi="Arial" w:cs="Arial"/>
          <w:color w:val="000000"/>
        </w:rPr>
        <w:lastRenderedPageBreak/>
        <w:t>Any projected dates in this PCN are based on the most current product information at the time this PCN is being issued, but they may change due to unforeseen circumstances. For the latest schedule and any other information, please contact your local Microsemi Sales Office, the factory contact shown above, or your local distributor.</w:t>
      </w:r>
    </w:p>
    <w:p w:rsidR="00437B6D" w:rsidRPr="00592ED2" w:rsidRDefault="00437B6D" w:rsidP="00437B6D">
      <w:pPr>
        <w:rPr>
          <w:rFonts w:ascii="Arial" w:hAnsi="Arial" w:cs="Arial"/>
          <w:color w:val="000000"/>
        </w:rPr>
      </w:pPr>
    </w:p>
    <w:p w:rsidR="00437B6D" w:rsidRPr="00592ED2" w:rsidRDefault="00437B6D" w:rsidP="00437B6D">
      <w:pPr>
        <w:rPr>
          <w:rFonts w:ascii="Arial" w:hAnsi="Arial" w:cs="Arial"/>
          <w:color w:val="000000"/>
        </w:rPr>
      </w:pPr>
      <w:r w:rsidRPr="00592ED2">
        <w:rPr>
          <w:rFonts w:ascii="Arial" w:hAnsi="Arial" w:cs="Arial"/>
          <w:color w:val="000000"/>
        </w:rPr>
        <w:t>This Product/Process Change Notification is confidential and proprietary information of Microsemi and is intended only for distribution by Microsemi to its customers, for customers’ use only. It must not be copied or provided to any third party without Microsemi's prior written consent.</w:t>
      </w:r>
    </w:p>
    <w:p w:rsidR="00437B6D" w:rsidRPr="00592ED2" w:rsidRDefault="00437B6D" w:rsidP="00437B6D">
      <w:pPr>
        <w:spacing w:line="240" w:lineRule="atLeast"/>
        <w:rPr>
          <w:rFonts w:ascii="Arial" w:hAnsi="Arial" w:cs="Arial"/>
          <w:color w:val="000000"/>
        </w:rPr>
      </w:pPr>
      <w:r w:rsidRPr="00592ED2">
        <w:rPr>
          <w:rFonts w:ascii="Arial" w:hAnsi="Arial" w:cs="Arial"/>
          <w:color w:val="000000"/>
        </w:rPr>
        <w:br w:type="page"/>
      </w:r>
    </w:p>
    <w:p w:rsidR="00792E73" w:rsidRPr="00792E73" w:rsidRDefault="00792E73" w:rsidP="00792E73">
      <w:pPr>
        <w:spacing w:before="240" w:after="120"/>
        <w:rPr>
          <w:rFonts w:ascii="Arial" w:hAnsi="Arial" w:cs="Arial"/>
          <w:b/>
          <w:sz w:val="28"/>
          <w:szCs w:val="28"/>
        </w:rPr>
      </w:pPr>
      <w:r w:rsidRPr="00792E73">
        <w:rPr>
          <w:rFonts w:ascii="Arial" w:hAnsi="Arial" w:cs="Arial"/>
          <w:b/>
          <w:sz w:val="28"/>
          <w:szCs w:val="28"/>
        </w:rPr>
        <w:lastRenderedPageBreak/>
        <w:t>CHANGE APPROVAL SUPPLEMENT</w:t>
      </w:r>
    </w:p>
    <w:p w:rsidR="00792E73" w:rsidRPr="00792E73" w:rsidRDefault="00792E73" w:rsidP="00792E73">
      <w:pPr>
        <w:rPr>
          <w:rFonts w:ascii="Arial" w:hAnsi="Arial" w:cs="Arial"/>
        </w:rPr>
      </w:pPr>
    </w:p>
    <w:p w:rsidR="00712087" w:rsidRDefault="00792E73" w:rsidP="00792E73">
      <w:pPr>
        <w:spacing w:after="120"/>
        <w:rPr>
          <w:rFonts w:ascii="Arial" w:hAnsi="Arial" w:cs="Arial"/>
          <w:b/>
          <w:sz w:val="24"/>
          <w:szCs w:val="24"/>
        </w:rPr>
      </w:pPr>
      <w:r w:rsidRPr="00792E73">
        <w:rPr>
          <w:rFonts w:ascii="Arial" w:hAnsi="Arial" w:cs="Arial"/>
          <w:b/>
          <w:sz w:val="24"/>
          <w:szCs w:val="24"/>
        </w:rPr>
        <w:t xml:space="preserve">Customer Acknowledgement / Approval for </w:t>
      </w:r>
    </w:p>
    <w:p w:rsidR="00792E73" w:rsidRPr="00792E73" w:rsidRDefault="00712087" w:rsidP="00792E73">
      <w:pPr>
        <w:spacing w:after="120"/>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STYLEREF  MSC_PCNTemplate_PCNnumber  \* MERGEFORMAT </w:instrText>
      </w:r>
      <w:r>
        <w:rPr>
          <w:rFonts w:ascii="Arial" w:hAnsi="Arial" w:cs="Arial"/>
          <w:b/>
          <w:sz w:val="24"/>
          <w:szCs w:val="24"/>
        </w:rPr>
        <w:fldChar w:fldCharType="separate"/>
      </w:r>
      <w:r w:rsidR="00455385">
        <w:rPr>
          <w:rFonts w:ascii="Arial" w:hAnsi="Arial" w:cs="Arial"/>
          <w:b/>
          <w:noProof/>
          <w:sz w:val="24"/>
          <w:szCs w:val="24"/>
        </w:rPr>
        <w:t>Change Classification: Major</w:t>
      </w:r>
      <w:r>
        <w:rPr>
          <w:rFonts w:ascii="Arial" w:hAnsi="Arial" w:cs="Arial"/>
          <w:b/>
          <w:sz w:val="24"/>
          <w:szCs w:val="24"/>
        </w:rPr>
        <w:fldChar w:fldCharType="end"/>
      </w:r>
    </w:p>
    <w:p w:rsidR="00792E73" w:rsidRPr="00792E73" w:rsidRDefault="00792E73" w:rsidP="00792E73">
      <w:pPr>
        <w:rPr>
          <w:rFonts w:ascii="Arial" w:hAnsi="Arial" w:cs="Arial"/>
          <w:sz w:val="24"/>
          <w:szCs w:val="24"/>
        </w:rPr>
      </w:pPr>
      <w:r w:rsidRPr="00792E73">
        <w:rPr>
          <w:rFonts w:ascii="Arial" w:hAnsi="Arial" w:cs="Arial"/>
          <w:sz w:val="24"/>
          <w:szCs w:val="24"/>
        </w:rPr>
        <w:t>Microsemi Corporation intends to implement this change 90 days after this notification.  Acknowledgement of your company’s acceptance of this change is requested per contractual agreement.  Response within 30 days is required.</w:t>
      </w:r>
    </w:p>
    <w:p w:rsidR="00407700" w:rsidRPr="00407700" w:rsidRDefault="00407700" w:rsidP="00407700">
      <w:pPr>
        <w:spacing w:after="120"/>
        <w:rPr>
          <w:rFonts w:ascii="Arial" w:hAnsi="Arial" w:cs="Arial"/>
          <w:sz w:val="24"/>
          <w:szCs w:val="24"/>
        </w:rPr>
      </w:pPr>
    </w:p>
    <w:p w:rsidR="00792E73" w:rsidRPr="00792E73" w:rsidRDefault="00792E73" w:rsidP="00712087">
      <w:pPr>
        <w:rPr>
          <w:rFonts w:ascii="Arial" w:hAnsi="Arial" w:cs="Arial"/>
        </w:rPr>
      </w:pPr>
      <w:r w:rsidRPr="00792E73">
        <w:rPr>
          <w:rFonts w:ascii="Arial" w:hAnsi="Arial" w:cs="Arial"/>
          <w:b/>
          <w:sz w:val="24"/>
          <w:szCs w:val="24"/>
        </w:rPr>
        <w:t>Accepted</w:t>
      </w:r>
      <w:r w:rsidRPr="00792E73">
        <w:rPr>
          <w:rFonts w:ascii="Arial" w:hAnsi="Arial" w:cs="Arial"/>
        </w:rPr>
        <w:tab/>
      </w:r>
      <w:bookmarkStart w:id="1" w:name="Check2"/>
      <w:r>
        <w:rPr>
          <w:rFonts w:ascii="Arial Narrow" w:hAnsi="Arial Narrow" w:cs="Arial"/>
          <w:b/>
          <w:sz w:val="22"/>
          <w:szCs w:val="22"/>
        </w:rPr>
        <w:fldChar w:fldCharType="begin">
          <w:ffData>
            <w:name w:val="Check2"/>
            <w:enabled/>
            <w:calcOnExit w:val="0"/>
            <w:checkBox>
              <w:sizeAuto/>
              <w:default w:val="0"/>
            </w:checkBox>
          </w:ffData>
        </w:fldChar>
      </w:r>
      <w:r>
        <w:rPr>
          <w:rFonts w:ascii="Arial Narrow" w:hAnsi="Arial Narrow" w:cs="Arial"/>
          <w:b/>
          <w:sz w:val="22"/>
          <w:szCs w:val="22"/>
        </w:rPr>
        <w:instrText xml:space="preserve"> FORMCHECKBOX </w:instrText>
      </w:r>
      <w:r w:rsidR="00BC39BC">
        <w:rPr>
          <w:rFonts w:ascii="Arial Narrow" w:hAnsi="Arial Narrow" w:cs="Arial"/>
          <w:b/>
          <w:sz w:val="22"/>
          <w:szCs w:val="22"/>
        </w:rPr>
      </w:r>
      <w:r w:rsidR="00BC39BC">
        <w:rPr>
          <w:rFonts w:ascii="Arial Narrow" w:hAnsi="Arial Narrow" w:cs="Arial"/>
          <w:b/>
          <w:sz w:val="22"/>
          <w:szCs w:val="22"/>
        </w:rPr>
        <w:fldChar w:fldCharType="separate"/>
      </w:r>
      <w:r>
        <w:rPr>
          <w:rFonts w:ascii="Arial Narrow" w:hAnsi="Arial Narrow" w:cs="Arial"/>
          <w:b/>
          <w:sz w:val="22"/>
          <w:szCs w:val="22"/>
        </w:rPr>
        <w:fldChar w:fldCharType="end"/>
      </w:r>
      <w:bookmarkEnd w:id="1"/>
      <w:r w:rsidRPr="00792E73">
        <w:rPr>
          <w:rFonts w:ascii="Arial" w:hAnsi="Arial" w:cs="Arial"/>
        </w:rPr>
        <w:tab/>
      </w:r>
      <w:r w:rsidRPr="00792E73">
        <w:rPr>
          <w:rFonts w:ascii="Arial" w:hAnsi="Arial" w:cs="Arial"/>
        </w:rPr>
        <w:tab/>
      </w:r>
      <w:r w:rsidRPr="00792E73">
        <w:rPr>
          <w:rFonts w:ascii="Arial" w:hAnsi="Arial" w:cs="Arial"/>
        </w:rPr>
        <w:tab/>
      </w:r>
      <w:r w:rsidRPr="00792E73">
        <w:rPr>
          <w:rFonts w:ascii="Arial" w:hAnsi="Arial" w:cs="Arial"/>
        </w:rPr>
        <w:tab/>
      </w:r>
      <w:r w:rsidRPr="00792E73">
        <w:rPr>
          <w:rFonts w:ascii="Arial" w:hAnsi="Arial" w:cs="Arial"/>
          <w:b/>
          <w:sz w:val="24"/>
          <w:szCs w:val="24"/>
        </w:rPr>
        <w:t>Rejected</w:t>
      </w:r>
      <w:r w:rsidRPr="00792E73">
        <w:rPr>
          <w:rFonts w:ascii="Arial" w:hAnsi="Arial" w:cs="Arial"/>
        </w:rPr>
        <w:tab/>
      </w:r>
      <w:r>
        <w:rPr>
          <w:rFonts w:ascii="Arial Narrow" w:hAnsi="Arial Narrow" w:cs="Arial"/>
          <w:b/>
          <w:sz w:val="22"/>
          <w:szCs w:val="22"/>
        </w:rPr>
        <w:fldChar w:fldCharType="begin">
          <w:ffData>
            <w:name w:val="Check2"/>
            <w:enabled/>
            <w:calcOnExit w:val="0"/>
            <w:checkBox>
              <w:sizeAuto/>
              <w:default w:val="0"/>
            </w:checkBox>
          </w:ffData>
        </w:fldChar>
      </w:r>
      <w:r>
        <w:rPr>
          <w:rFonts w:ascii="Arial Narrow" w:hAnsi="Arial Narrow" w:cs="Arial"/>
          <w:b/>
          <w:sz w:val="22"/>
          <w:szCs w:val="22"/>
        </w:rPr>
        <w:instrText xml:space="preserve"> FORMCHECKBOX </w:instrText>
      </w:r>
      <w:r w:rsidR="00BC39BC">
        <w:rPr>
          <w:rFonts w:ascii="Arial Narrow" w:hAnsi="Arial Narrow" w:cs="Arial"/>
          <w:b/>
          <w:sz w:val="22"/>
          <w:szCs w:val="22"/>
        </w:rPr>
      </w:r>
      <w:r w:rsidR="00BC39BC">
        <w:rPr>
          <w:rFonts w:ascii="Arial Narrow" w:hAnsi="Arial Narrow" w:cs="Arial"/>
          <w:b/>
          <w:sz w:val="22"/>
          <w:szCs w:val="22"/>
        </w:rPr>
        <w:fldChar w:fldCharType="separate"/>
      </w:r>
      <w:r>
        <w:rPr>
          <w:rFonts w:ascii="Arial Narrow" w:hAnsi="Arial Narrow" w:cs="Arial"/>
          <w:b/>
          <w:sz w:val="22"/>
          <w:szCs w:val="22"/>
        </w:rPr>
        <w:fldChar w:fldCharType="end"/>
      </w:r>
    </w:p>
    <w:p w:rsidR="00792E73" w:rsidRPr="00407700" w:rsidRDefault="00792E73" w:rsidP="00407700">
      <w:pPr>
        <w:spacing w:after="120"/>
        <w:rPr>
          <w:rFonts w:ascii="Arial" w:hAnsi="Arial" w:cs="Arial"/>
          <w:sz w:val="24"/>
          <w:szCs w:val="24"/>
        </w:rPr>
      </w:pPr>
    </w:p>
    <w:p w:rsidR="00792E73" w:rsidRPr="00407700" w:rsidRDefault="00792E73" w:rsidP="00407700">
      <w:pPr>
        <w:spacing w:after="120"/>
        <w:rPr>
          <w:rFonts w:ascii="Arial" w:hAnsi="Arial" w:cs="Arial"/>
          <w:sz w:val="24"/>
          <w:szCs w:val="24"/>
        </w:rPr>
      </w:pPr>
    </w:p>
    <w:p w:rsidR="00792E73" w:rsidRPr="00792E73" w:rsidRDefault="00792E73" w:rsidP="00712087">
      <w:pPr>
        <w:rPr>
          <w:rFonts w:ascii="Arial" w:hAnsi="Arial" w:cs="Arial"/>
        </w:rPr>
      </w:pPr>
      <w:r w:rsidRPr="00792E73">
        <w:rPr>
          <w:rFonts w:ascii="Arial" w:hAnsi="Arial" w:cs="Arial"/>
        </w:rPr>
        <w:t>_______________________________</w:t>
      </w:r>
      <w:r w:rsidRPr="00792E73">
        <w:rPr>
          <w:rFonts w:ascii="Arial" w:hAnsi="Arial" w:cs="Arial"/>
        </w:rPr>
        <w:tab/>
      </w:r>
      <w:r w:rsidRPr="00792E73">
        <w:rPr>
          <w:rFonts w:ascii="Arial" w:hAnsi="Arial" w:cs="Arial"/>
        </w:rPr>
        <w:tab/>
        <w:t>______________________</w:t>
      </w:r>
      <w:r w:rsidRPr="00792E73">
        <w:rPr>
          <w:rFonts w:ascii="Arial" w:hAnsi="Arial" w:cs="Arial"/>
        </w:rPr>
        <w:tab/>
      </w:r>
    </w:p>
    <w:p w:rsidR="00792E73" w:rsidRPr="00792E73" w:rsidRDefault="00792E73" w:rsidP="00712087">
      <w:pPr>
        <w:rPr>
          <w:rFonts w:ascii="Arial" w:hAnsi="Arial" w:cs="Arial"/>
        </w:rPr>
      </w:pPr>
      <w:r w:rsidRPr="00792E73">
        <w:rPr>
          <w:rFonts w:ascii="Arial" w:hAnsi="Arial" w:cs="Arial"/>
        </w:rPr>
        <w:t xml:space="preserve">Signature </w:t>
      </w:r>
      <w:r w:rsidRPr="00792E73">
        <w:rPr>
          <w:rFonts w:ascii="Arial" w:hAnsi="Arial" w:cs="Arial"/>
        </w:rPr>
        <w:tab/>
      </w:r>
      <w:r w:rsidRPr="00792E73">
        <w:rPr>
          <w:rFonts w:ascii="Arial" w:hAnsi="Arial" w:cs="Arial"/>
        </w:rPr>
        <w:tab/>
      </w:r>
      <w:r w:rsidRPr="00792E73">
        <w:rPr>
          <w:rFonts w:ascii="Arial" w:hAnsi="Arial" w:cs="Arial"/>
        </w:rPr>
        <w:tab/>
      </w:r>
      <w:r w:rsidRPr="00792E73">
        <w:rPr>
          <w:rFonts w:ascii="Arial" w:hAnsi="Arial" w:cs="Arial"/>
        </w:rPr>
        <w:tab/>
      </w:r>
      <w:r w:rsidRPr="00792E73">
        <w:rPr>
          <w:rFonts w:ascii="Arial" w:hAnsi="Arial" w:cs="Arial"/>
        </w:rPr>
        <w:tab/>
        <w:t>Date</w:t>
      </w:r>
    </w:p>
    <w:p w:rsidR="00792E73" w:rsidRPr="00792E73" w:rsidRDefault="00792E73" w:rsidP="00792E73">
      <w:pPr>
        <w:rPr>
          <w:rFonts w:ascii="Arial" w:hAnsi="Arial" w:cs="Arial"/>
        </w:rPr>
      </w:pPr>
    </w:p>
    <w:p w:rsidR="00792E73" w:rsidRPr="00792E73" w:rsidRDefault="00792E73" w:rsidP="00712087">
      <w:pPr>
        <w:rPr>
          <w:rFonts w:ascii="Arial" w:hAnsi="Arial" w:cs="Arial"/>
        </w:rPr>
      </w:pPr>
      <w:r w:rsidRPr="00792E73">
        <w:rPr>
          <w:rFonts w:ascii="Arial" w:hAnsi="Arial" w:cs="Arial"/>
        </w:rPr>
        <w:t>_______________________________</w:t>
      </w:r>
      <w:r w:rsidRPr="00792E73">
        <w:rPr>
          <w:rFonts w:ascii="Arial" w:hAnsi="Arial" w:cs="Arial"/>
        </w:rPr>
        <w:tab/>
      </w:r>
      <w:r w:rsidRPr="00792E73">
        <w:rPr>
          <w:rFonts w:ascii="Arial" w:hAnsi="Arial" w:cs="Arial"/>
        </w:rPr>
        <w:tab/>
        <w:t>______________________</w:t>
      </w:r>
      <w:r w:rsidRPr="00792E73">
        <w:rPr>
          <w:rFonts w:ascii="Arial" w:hAnsi="Arial" w:cs="Arial"/>
        </w:rPr>
        <w:tab/>
      </w:r>
    </w:p>
    <w:p w:rsidR="00792E73" w:rsidRPr="00792E73" w:rsidRDefault="00792E73" w:rsidP="00712087">
      <w:pPr>
        <w:rPr>
          <w:rFonts w:ascii="Arial" w:hAnsi="Arial" w:cs="Arial"/>
        </w:rPr>
      </w:pPr>
      <w:r w:rsidRPr="00792E73">
        <w:rPr>
          <w:rFonts w:ascii="Arial" w:hAnsi="Arial" w:cs="Arial"/>
        </w:rPr>
        <w:t>Name</w:t>
      </w:r>
      <w:r w:rsidRPr="00792E73">
        <w:rPr>
          <w:rFonts w:ascii="Arial" w:hAnsi="Arial" w:cs="Arial"/>
        </w:rPr>
        <w:tab/>
      </w:r>
      <w:r w:rsidRPr="00792E73">
        <w:rPr>
          <w:rFonts w:ascii="Arial" w:hAnsi="Arial" w:cs="Arial"/>
        </w:rPr>
        <w:tab/>
      </w:r>
      <w:r w:rsidRPr="00792E73">
        <w:rPr>
          <w:rFonts w:ascii="Arial" w:hAnsi="Arial" w:cs="Arial"/>
        </w:rPr>
        <w:tab/>
      </w:r>
      <w:r w:rsidRPr="00792E73">
        <w:rPr>
          <w:rFonts w:ascii="Arial" w:hAnsi="Arial" w:cs="Arial"/>
        </w:rPr>
        <w:tab/>
      </w:r>
      <w:r w:rsidRPr="00792E73">
        <w:rPr>
          <w:rFonts w:ascii="Arial" w:hAnsi="Arial" w:cs="Arial"/>
        </w:rPr>
        <w:tab/>
      </w:r>
      <w:r w:rsidRPr="00792E73">
        <w:rPr>
          <w:rFonts w:ascii="Arial" w:hAnsi="Arial" w:cs="Arial"/>
        </w:rPr>
        <w:tab/>
        <w:t>Title</w:t>
      </w:r>
    </w:p>
    <w:p w:rsidR="00407700" w:rsidRPr="00407700" w:rsidRDefault="00407700" w:rsidP="00407700">
      <w:pPr>
        <w:spacing w:after="120"/>
        <w:rPr>
          <w:rFonts w:ascii="Arial" w:hAnsi="Arial" w:cs="Arial"/>
          <w:sz w:val="24"/>
          <w:szCs w:val="24"/>
        </w:rPr>
      </w:pPr>
    </w:p>
    <w:p w:rsidR="00407700" w:rsidRPr="00407700" w:rsidRDefault="00407700" w:rsidP="00407700">
      <w:pPr>
        <w:spacing w:after="120"/>
        <w:rPr>
          <w:rFonts w:ascii="Arial" w:hAnsi="Arial" w:cs="Arial"/>
          <w:sz w:val="24"/>
          <w:szCs w:val="24"/>
        </w:rPr>
      </w:pPr>
    </w:p>
    <w:p w:rsidR="00792E73" w:rsidRPr="00792E73" w:rsidRDefault="00792E73" w:rsidP="00792E73">
      <w:pPr>
        <w:rPr>
          <w:rFonts w:ascii="Arial" w:hAnsi="Arial" w:cs="Arial"/>
          <w:sz w:val="24"/>
          <w:szCs w:val="24"/>
        </w:rPr>
      </w:pPr>
      <w:r w:rsidRPr="00792E73">
        <w:rPr>
          <w:rFonts w:ascii="Arial" w:hAnsi="Arial" w:cs="Arial"/>
          <w:b/>
          <w:sz w:val="24"/>
          <w:szCs w:val="24"/>
        </w:rPr>
        <w:t>Please enter rationale for rejection, if applicable:</w:t>
      </w:r>
      <w:r>
        <w:rPr>
          <w:rFonts w:ascii="Arial" w:hAnsi="Arial" w:cs="Arial"/>
          <w:sz w:val="24"/>
          <w:szCs w:val="24"/>
        </w:rPr>
        <w:tab/>
        <w:t>__________________________</w:t>
      </w:r>
    </w:p>
    <w:p w:rsidR="00792E73" w:rsidRPr="00792E73" w:rsidRDefault="00792E73" w:rsidP="00792E73">
      <w:pPr>
        <w:rPr>
          <w:rFonts w:ascii="Arial" w:hAnsi="Arial" w:cs="Arial"/>
          <w:sz w:val="24"/>
          <w:szCs w:val="24"/>
        </w:rPr>
      </w:pPr>
      <w:r w:rsidRPr="00792E73">
        <w:rPr>
          <w:rFonts w:ascii="Arial" w:hAnsi="Arial" w:cs="Arial"/>
          <w:sz w:val="24"/>
          <w:szCs w:val="24"/>
        </w:rPr>
        <w:t>_________________________________________</w:t>
      </w:r>
      <w:r>
        <w:rPr>
          <w:rFonts w:ascii="Arial" w:hAnsi="Arial" w:cs="Arial"/>
          <w:sz w:val="24"/>
          <w:szCs w:val="24"/>
        </w:rPr>
        <w:t>_____________________________</w:t>
      </w:r>
    </w:p>
    <w:p w:rsidR="00792E73" w:rsidRPr="00792E73" w:rsidRDefault="00792E73" w:rsidP="00792E73">
      <w:pPr>
        <w:rPr>
          <w:rFonts w:ascii="Arial" w:hAnsi="Arial" w:cs="Arial"/>
          <w:sz w:val="24"/>
          <w:szCs w:val="24"/>
        </w:rPr>
      </w:pPr>
      <w:r w:rsidRPr="00792E73">
        <w:rPr>
          <w:rFonts w:ascii="Arial" w:hAnsi="Arial" w:cs="Arial"/>
          <w:sz w:val="24"/>
          <w:szCs w:val="24"/>
        </w:rPr>
        <w:t>_________________________________________</w:t>
      </w:r>
      <w:r>
        <w:rPr>
          <w:rFonts w:ascii="Arial" w:hAnsi="Arial" w:cs="Arial"/>
          <w:sz w:val="24"/>
          <w:szCs w:val="24"/>
        </w:rPr>
        <w:t>_____________________________</w:t>
      </w:r>
    </w:p>
    <w:p w:rsidR="00792E73" w:rsidRPr="00792E73" w:rsidRDefault="00792E73" w:rsidP="00792E73">
      <w:pPr>
        <w:rPr>
          <w:rFonts w:ascii="Arial" w:hAnsi="Arial" w:cs="Arial"/>
          <w:sz w:val="24"/>
          <w:szCs w:val="24"/>
        </w:rPr>
      </w:pPr>
      <w:r w:rsidRPr="00792E73">
        <w:rPr>
          <w:rFonts w:ascii="Arial" w:hAnsi="Arial" w:cs="Arial"/>
          <w:sz w:val="24"/>
          <w:szCs w:val="24"/>
        </w:rPr>
        <w:t>_________________________________________</w:t>
      </w:r>
      <w:r>
        <w:rPr>
          <w:rFonts w:ascii="Arial" w:hAnsi="Arial" w:cs="Arial"/>
          <w:sz w:val="24"/>
          <w:szCs w:val="24"/>
        </w:rPr>
        <w:t>_____________________________</w:t>
      </w:r>
    </w:p>
    <w:p w:rsidR="00792E73" w:rsidRPr="00792E73" w:rsidRDefault="00792E73" w:rsidP="00792E73">
      <w:pPr>
        <w:rPr>
          <w:rFonts w:ascii="Arial" w:hAnsi="Arial" w:cs="Arial"/>
          <w:sz w:val="24"/>
          <w:szCs w:val="24"/>
        </w:rPr>
      </w:pPr>
      <w:r w:rsidRPr="00792E73">
        <w:rPr>
          <w:rFonts w:ascii="Arial" w:hAnsi="Arial" w:cs="Arial"/>
          <w:sz w:val="24"/>
          <w:szCs w:val="24"/>
        </w:rPr>
        <w:t>_________________________________________</w:t>
      </w:r>
      <w:r>
        <w:rPr>
          <w:rFonts w:ascii="Arial" w:hAnsi="Arial" w:cs="Arial"/>
          <w:sz w:val="24"/>
          <w:szCs w:val="24"/>
        </w:rPr>
        <w:t>_____________________________</w:t>
      </w:r>
    </w:p>
    <w:p w:rsidR="00792E73" w:rsidRPr="00792E73" w:rsidRDefault="00792E73" w:rsidP="00792E73">
      <w:pPr>
        <w:rPr>
          <w:rFonts w:ascii="Arial" w:hAnsi="Arial" w:cs="Arial"/>
          <w:sz w:val="24"/>
          <w:szCs w:val="24"/>
        </w:rPr>
      </w:pPr>
      <w:r w:rsidRPr="00792E73">
        <w:rPr>
          <w:rFonts w:ascii="Arial" w:hAnsi="Arial" w:cs="Arial"/>
          <w:sz w:val="24"/>
          <w:szCs w:val="24"/>
        </w:rPr>
        <w:t>_________________________________________________</w:t>
      </w:r>
      <w:r>
        <w:rPr>
          <w:rFonts w:ascii="Arial" w:hAnsi="Arial" w:cs="Arial"/>
          <w:sz w:val="24"/>
          <w:szCs w:val="24"/>
        </w:rPr>
        <w:t>_____________________</w:t>
      </w:r>
    </w:p>
    <w:p w:rsidR="00792E73" w:rsidRPr="00792E73" w:rsidRDefault="00792E73" w:rsidP="00792E73">
      <w:pPr>
        <w:rPr>
          <w:rFonts w:ascii="Arial" w:hAnsi="Arial" w:cs="Arial"/>
          <w:sz w:val="24"/>
          <w:szCs w:val="24"/>
        </w:rPr>
      </w:pPr>
      <w:r w:rsidRPr="00792E73">
        <w:rPr>
          <w:rFonts w:ascii="Arial" w:hAnsi="Arial" w:cs="Arial"/>
          <w:sz w:val="24"/>
          <w:szCs w:val="24"/>
        </w:rPr>
        <w:t>_________________________________________</w:t>
      </w:r>
      <w:r>
        <w:rPr>
          <w:rFonts w:ascii="Arial" w:hAnsi="Arial" w:cs="Arial"/>
          <w:sz w:val="24"/>
          <w:szCs w:val="24"/>
        </w:rPr>
        <w:t>_____________________________</w:t>
      </w:r>
    </w:p>
    <w:p w:rsidR="00792E73" w:rsidRPr="00792E73" w:rsidRDefault="00792E73" w:rsidP="00792E73">
      <w:pPr>
        <w:rPr>
          <w:rFonts w:ascii="Arial" w:hAnsi="Arial" w:cs="Arial"/>
          <w:sz w:val="24"/>
          <w:szCs w:val="24"/>
        </w:rPr>
      </w:pPr>
      <w:r w:rsidRPr="00792E73">
        <w:rPr>
          <w:rFonts w:ascii="Arial" w:hAnsi="Arial" w:cs="Arial"/>
          <w:sz w:val="24"/>
          <w:szCs w:val="24"/>
        </w:rPr>
        <w:t>_________________________________________</w:t>
      </w:r>
      <w:r>
        <w:rPr>
          <w:rFonts w:ascii="Arial" w:hAnsi="Arial" w:cs="Arial"/>
          <w:sz w:val="24"/>
          <w:szCs w:val="24"/>
        </w:rPr>
        <w:t>_____________________________</w:t>
      </w:r>
    </w:p>
    <w:p w:rsidR="00792E73" w:rsidRPr="00792E73" w:rsidRDefault="00792E73" w:rsidP="00792E73">
      <w:pPr>
        <w:rPr>
          <w:rFonts w:ascii="Arial" w:hAnsi="Arial" w:cs="Arial"/>
          <w:sz w:val="24"/>
          <w:szCs w:val="24"/>
        </w:rPr>
      </w:pPr>
      <w:r w:rsidRPr="00792E73">
        <w:rPr>
          <w:rFonts w:ascii="Arial" w:hAnsi="Arial" w:cs="Arial"/>
          <w:sz w:val="24"/>
          <w:szCs w:val="24"/>
        </w:rPr>
        <w:t>_________________________________________</w:t>
      </w:r>
      <w:r>
        <w:rPr>
          <w:rFonts w:ascii="Arial" w:hAnsi="Arial" w:cs="Arial"/>
          <w:sz w:val="24"/>
          <w:szCs w:val="24"/>
        </w:rPr>
        <w:t>_____________________________</w:t>
      </w:r>
    </w:p>
    <w:p w:rsidR="00792E73" w:rsidRPr="00792E73" w:rsidRDefault="00792E73" w:rsidP="00792E73">
      <w:pPr>
        <w:rPr>
          <w:rFonts w:ascii="Arial" w:hAnsi="Arial" w:cs="Arial"/>
          <w:sz w:val="24"/>
          <w:szCs w:val="24"/>
        </w:rPr>
      </w:pPr>
      <w:r w:rsidRPr="00792E73">
        <w:rPr>
          <w:rFonts w:ascii="Arial" w:hAnsi="Arial" w:cs="Arial"/>
          <w:sz w:val="24"/>
          <w:szCs w:val="24"/>
        </w:rPr>
        <w:t>_________________________________________</w:t>
      </w:r>
      <w:r>
        <w:rPr>
          <w:rFonts w:ascii="Arial" w:hAnsi="Arial" w:cs="Arial"/>
          <w:sz w:val="24"/>
          <w:szCs w:val="24"/>
        </w:rPr>
        <w:t>_____________________________</w:t>
      </w:r>
    </w:p>
    <w:p w:rsidR="00792E73" w:rsidRPr="00792E73" w:rsidRDefault="00792E73" w:rsidP="00792E73">
      <w:pPr>
        <w:rPr>
          <w:rFonts w:ascii="Arial" w:hAnsi="Arial" w:cs="Arial"/>
          <w:sz w:val="24"/>
          <w:szCs w:val="24"/>
        </w:rPr>
      </w:pPr>
      <w:r w:rsidRPr="00792E73">
        <w:rPr>
          <w:rFonts w:ascii="Arial" w:hAnsi="Arial" w:cs="Arial"/>
          <w:sz w:val="24"/>
          <w:szCs w:val="24"/>
        </w:rPr>
        <w:t>_________________________________________</w:t>
      </w:r>
      <w:r>
        <w:rPr>
          <w:rFonts w:ascii="Arial" w:hAnsi="Arial" w:cs="Arial"/>
          <w:sz w:val="24"/>
          <w:szCs w:val="24"/>
        </w:rPr>
        <w:t>_____________________________</w:t>
      </w:r>
    </w:p>
    <w:sectPr w:rsidR="00792E73" w:rsidRPr="00792E73" w:rsidSect="00764949">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9BC" w:rsidRDefault="00BC39BC" w:rsidP="00F42F37">
      <w:r>
        <w:separator/>
      </w:r>
    </w:p>
  </w:endnote>
  <w:endnote w:type="continuationSeparator" w:id="0">
    <w:p w:rsidR="00BC39BC" w:rsidRDefault="00BC39BC" w:rsidP="00F4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6D" w:rsidRPr="00592ED2" w:rsidRDefault="005A57A4" w:rsidP="00437B6D">
    <w:pPr>
      <w:pStyle w:val="Footer"/>
      <w:tabs>
        <w:tab w:val="clear" w:pos="9360"/>
      </w:tabs>
      <w:ind w:left="1710" w:right="-720"/>
      <w:rPr>
        <w:rFonts w:ascii="Calibri" w:hAnsi="Calibri" w:cs="Calibri"/>
        <w:color w:val="808080"/>
        <w:sz w:val="12"/>
        <w:szCs w:val="12"/>
      </w:rPr>
    </w:pPr>
    <w:r>
      <w:rPr>
        <w:noProof/>
      </w:rPr>
      <mc:AlternateContent>
        <mc:Choice Requires="wps">
          <w:drawing>
            <wp:anchor distT="18415" distB="18415" distL="18415" distR="18415" simplePos="0" relativeHeight="251676672" behindDoc="1" locked="0" layoutInCell="1" allowOverlap="1" wp14:anchorId="6708E751" wp14:editId="5B9F00D7">
              <wp:simplePos x="0" y="0"/>
              <wp:positionH relativeFrom="page">
                <wp:posOffset>390525</wp:posOffset>
              </wp:positionH>
              <wp:positionV relativeFrom="page">
                <wp:posOffset>7945120</wp:posOffset>
              </wp:positionV>
              <wp:extent cx="1600200" cy="15621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62100"/>
                      </a:xfrm>
                      <a:prstGeom prst="rect">
                        <a:avLst/>
                      </a:prstGeom>
                      <a:solidFill>
                        <a:srgbClr val="FFFFFF"/>
                      </a:solidFill>
                      <a:ln w="9525">
                        <a:noFill/>
                        <a:miter lim="800000"/>
                        <a:headEnd/>
                        <a:tailEnd/>
                      </a:ln>
                    </wps:spPr>
                    <wps:txbx>
                      <w:txbxContent>
                        <w:p w:rsidR="00F81DBC" w:rsidRDefault="005A57A4" w:rsidP="00F81DBC">
                          <w:pPr>
                            <w:pStyle w:val="MSCCorpContactFooter"/>
                            <w:ind w:right="-150"/>
                          </w:pPr>
                          <w:r>
                            <w:rPr>
                              <w:noProof/>
                            </w:rPr>
                            <w:drawing>
                              <wp:inline distT="0" distB="0" distL="0" distR="0" wp14:anchorId="135E0890" wp14:editId="197B45F8">
                                <wp:extent cx="1219200" cy="352425"/>
                                <wp:effectExtent l="0" t="0" r="0"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52425"/>
                                        </a:xfrm>
                                        <a:prstGeom prst="rect">
                                          <a:avLst/>
                                        </a:prstGeom>
                                        <a:noFill/>
                                        <a:ln>
                                          <a:noFill/>
                                        </a:ln>
                                      </pic:spPr>
                                    </pic:pic>
                                  </a:graphicData>
                                </a:graphic>
                              </wp:inline>
                            </w:drawing>
                          </w:r>
                        </w:p>
                        <w:p w:rsidR="00F81DBC" w:rsidRPr="00C81FF4" w:rsidRDefault="00F81DBC" w:rsidP="00F81DBC">
                          <w:pPr>
                            <w:pStyle w:val="MSCCorpContactFooter"/>
                            <w:ind w:right="-150"/>
                            <w:rPr>
                              <w:b/>
                            </w:rPr>
                          </w:pPr>
                          <w:r w:rsidRPr="00592ED2">
                            <w:rPr>
                              <w:b/>
                              <w:bCs/>
                            </w:rPr>
                            <w:t>Microsemi Corporate Headquarters</w:t>
                          </w:r>
                          <w:r w:rsidRPr="003C0843">
                            <w:br/>
                          </w:r>
                          <w:r w:rsidRPr="003C0843">
                            <w:rPr>
                              <w:b/>
                            </w:rPr>
                            <w:t xml:space="preserve">One Enterprise, </w:t>
                          </w:r>
                          <w:r>
                            <w:rPr>
                              <w:b/>
                            </w:rPr>
                            <w:t xml:space="preserve">Aliso Viejo, </w:t>
                          </w:r>
                          <w:r w:rsidRPr="003C0843">
                            <w:rPr>
                              <w:b/>
                            </w:rPr>
                            <w:t>CA 92656 USA</w:t>
                          </w:r>
                        </w:p>
                        <w:p w:rsidR="00F81DBC" w:rsidRPr="003C0843" w:rsidRDefault="00F81DBC" w:rsidP="00F81DBC">
                          <w:pPr>
                            <w:pStyle w:val="MSCCorpContactFooter"/>
                            <w:ind w:right="-150"/>
                            <w:rPr>
                              <w:b/>
                            </w:rPr>
                          </w:pPr>
                          <w:r w:rsidRPr="00597E62">
                            <w:rPr>
                              <w:rStyle w:val="MSCCorpContactFooterChar"/>
                            </w:rPr>
                            <w:t xml:space="preserve">Within the USA: +1 (800) 713-4113 </w:t>
                          </w:r>
                          <w:r w:rsidRPr="00597E62">
                            <w:rPr>
                              <w:rStyle w:val="MSCCorpContactFooterChar"/>
                            </w:rPr>
                            <w:br/>
                            <w:t>Outside the USA: +1 (949) 380-6100</w:t>
                          </w:r>
                          <w:r w:rsidRPr="003C0843">
                            <w:rPr>
                              <w:b/>
                            </w:rPr>
                            <w:br/>
                            <w:t xml:space="preserve">Sales: +1 (949) 380-6136 </w:t>
                          </w:r>
                          <w:r w:rsidRPr="003C0843">
                            <w:rPr>
                              <w:b/>
                            </w:rPr>
                            <w:br/>
                          </w:r>
                          <w:r w:rsidRPr="003C0843">
                            <w:rPr>
                              <w:b/>
                              <w:bCs/>
                            </w:rPr>
                            <w:t>Fax:</w:t>
                          </w:r>
                          <w:r w:rsidRPr="003C0843">
                            <w:rPr>
                              <w:b/>
                            </w:rPr>
                            <w:t xml:space="preserve"> +1 (949) 215-4996 </w:t>
                          </w:r>
                        </w:p>
                        <w:p w:rsidR="00F81DBC" w:rsidRPr="00592ED2" w:rsidRDefault="00F81DBC" w:rsidP="00F81DBC">
                          <w:pPr>
                            <w:pStyle w:val="MSCCorpContactFooter"/>
                            <w:ind w:right="-150"/>
                            <w:rPr>
                              <w:rStyle w:val="MSCCorpContactFooterChar"/>
                              <w:b/>
                            </w:rPr>
                          </w:pPr>
                          <w:r w:rsidRPr="00592ED2">
                            <w:rPr>
                              <w:rStyle w:val="MSCCorpContactFooterChar"/>
                            </w:rPr>
                            <w:t xml:space="preserve">E-mail: </w:t>
                          </w:r>
                          <w:hyperlink r:id="rId2" w:history="1">
                            <w:r w:rsidRPr="00592ED2">
                              <w:rPr>
                                <w:rStyle w:val="MSCCorpContactFooterChar"/>
                                <w:b/>
                              </w:rPr>
                              <w:t>sales.support@microsemi.com</w:t>
                            </w:r>
                          </w:hyperlink>
                        </w:p>
                        <w:p w:rsidR="00F81DBC" w:rsidRPr="00592ED2" w:rsidRDefault="00BC39BC" w:rsidP="00F81DBC">
                          <w:pPr>
                            <w:pStyle w:val="MSCCorpContactFooter"/>
                            <w:ind w:right="-150"/>
                            <w:rPr>
                              <w:rStyle w:val="MSCCorpContactFooterChar"/>
                              <w:b/>
                            </w:rPr>
                          </w:pPr>
                          <w:hyperlink r:id="rId3" w:history="1">
                            <w:r w:rsidR="00F81DBC" w:rsidRPr="00592ED2">
                              <w:rPr>
                                <w:rStyle w:val="MSCCorpContactFooterChar"/>
                                <w:b/>
                              </w:rPr>
                              <w:t>www.microsemi.com</w:t>
                            </w:r>
                          </w:hyperlink>
                        </w:p>
                        <w:p w:rsidR="00F81DBC" w:rsidRPr="003C0843" w:rsidRDefault="00F81DBC" w:rsidP="00F81DBC">
                          <w:pPr>
                            <w:pStyle w:val="MSCCorpContactFooter"/>
                            <w:ind w:right="-150"/>
                            <w:rPr>
                              <w:b/>
                            </w:rPr>
                          </w:pPr>
                          <w:r w:rsidRPr="00597E62">
                            <w:t>©2016 Microsemi Corporation. All rights reserved. Microsemi and the Microsemi logo are registered trademarks of Microsemi Corporation. All other</w:t>
                          </w:r>
                          <w:r w:rsidRPr="00592ED2">
                            <w:rPr>
                              <w:rFonts w:eastAsia="Calibri" w:cs="Calibri"/>
                            </w:rPr>
                            <w:t xml:space="preserve"> trademarks and service marks are the property </w:t>
                          </w:r>
                          <w:r>
                            <w:rPr>
                              <w:rFonts w:eastAsia="Calibri" w:cs="Calibri"/>
                            </w:rPr>
                            <w:br/>
                          </w:r>
                          <w:r w:rsidRPr="00592ED2">
                            <w:rPr>
                              <w:rFonts w:eastAsia="Calibri" w:cs="Calibri"/>
                            </w:rPr>
                            <w:t>of their respective owners.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8E751" id="_x0000_t202" coordsize="21600,21600" o:spt="202" path="m,l,21600r21600,l21600,xe">
              <v:stroke joinstyle="miter"/>
              <v:path gradientshapeok="t" o:connecttype="rect"/>
            </v:shapetype>
            <v:shape id="Text Box 2" o:spid="_x0000_s1026" type="#_x0000_t202" style="position:absolute;left:0;text-align:left;margin-left:30.75pt;margin-top:625.6pt;width:126pt;height:123pt;z-index:-251639808;visibility:visible;mso-wrap-style:square;mso-width-percent:0;mso-height-percent:0;mso-wrap-distance-left:1.45pt;mso-wrap-distance-top:1.45pt;mso-wrap-distance-right:1.45pt;mso-wrap-distance-bottom:1.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" stroked="f">
              <v:textbox inset="0,0,0,0">
                <w:txbxContent>
                  <w:p w:rsidR="00F81DBC" w:rsidRDefault="005A57A4" w:rsidP="00F81DBC">
                    <w:pPr>
                      <w:pStyle w:val="MSCCorpContactFooter"/>
                      <w:ind w:right="-150"/>
                    </w:pPr>
                    <w:r>
                      <w:rPr>
                        <w:noProof/>
                      </w:rPr>
                      <w:drawing>
                        <wp:inline distT="0" distB="0" distL="0" distR="0" wp14:anchorId="135E0890" wp14:editId="197B45F8">
                          <wp:extent cx="1219200" cy="352425"/>
                          <wp:effectExtent l="0" t="0" r="0"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52425"/>
                                  </a:xfrm>
                                  <a:prstGeom prst="rect">
                                    <a:avLst/>
                                  </a:prstGeom>
                                  <a:noFill/>
                                  <a:ln>
                                    <a:noFill/>
                                  </a:ln>
                                </pic:spPr>
                              </pic:pic>
                            </a:graphicData>
                          </a:graphic>
                        </wp:inline>
                      </w:drawing>
                    </w:r>
                  </w:p>
                  <w:p w:rsidR="00F81DBC" w:rsidRPr="00C81FF4" w:rsidRDefault="00F81DBC" w:rsidP="00F81DBC">
                    <w:pPr>
                      <w:pStyle w:val="MSCCorpContactFooter"/>
                      <w:ind w:right="-150"/>
                      <w:rPr>
                        <w:b/>
                      </w:rPr>
                    </w:pPr>
                    <w:r w:rsidRPr="00592ED2">
                      <w:rPr>
                        <w:b/>
                        <w:bCs/>
                      </w:rPr>
                      <w:t>Microsemi Corporate Headquarters</w:t>
                    </w:r>
                    <w:r w:rsidRPr="003C0843">
                      <w:br/>
                    </w:r>
                    <w:r w:rsidRPr="003C0843">
                      <w:rPr>
                        <w:b/>
                      </w:rPr>
                      <w:t xml:space="preserve">One Enterprise, </w:t>
                    </w:r>
                    <w:r>
                      <w:rPr>
                        <w:b/>
                      </w:rPr>
                      <w:t xml:space="preserve">Aliso Viejo, </w:t>
                    </w:r>
                    <w:r w:rsidRPr="003C0843">
                      <w:rPr>
                        <w:b/>
                      </w:rPr>
                      <w:t>CA 92656 USA</w:t>
                    </w:r>
                  </w:p>
                  <w:p w:rsidR="00F81DBC" w:rsidRPr="003C0843" w:rsidRDefault="00F81DBC" w:rsidP="00F81DBC">
                    <w:pPr>
                      <w:pStyle w:val="MSCCorpContactFooter"/>
                      <w:ind w:right="-150"/>
                      <w:rPr>
                        <w:b/>
                      </w:rPr>
                    </w:pPr>
                    <w:r w:rsidRPr="00597E62">
                      <w:rPr>
                        <w:rStyle w:val="MSCCorpContactFooterChar"/>
                      </w:rPr>
                      <w:t xml:space="preserve">Within the USA: +1 (800) 713-4113 </w:t>
                    </w:r>
                    <w:r w:rsidRPr="00597E62">
                      <w:rPr>
                        <w:rStyle w:val="MSCCorpContactFooterChar"/>
                      </w:rPr>
                      <w:br/>
                      <w:t>Outside the USA: +1 (949) 380-6100</w:t>
                    </w:r>
                    <w:r w:rsidRPr="003C0843">
                      <w:rPr>
                        <w:b/>
                      </w:rPr>
                      <w:br/>
                      <w:t xml:space="preserve">Sales: +1 (949) 380-6136 </w:t>
                    </w:r>
                    <w:r w:rsidRPr="003C0843">
                      <w:rPr>
                        <w:b/>
                      </w:rPr>
                      <w:br/>
                    </w:r>
                    <w:r w:rsidRPr="003C0843">
                      <w:rPr>
                        <w:b/>
                        <w:bCs/>
                      </w:rPr>
                      <w:t>Fax:</w:t>
                    </w:r>
                    <w:r w:rsidRPr="003C0843">
                      <w:rPr>
                        <w:b/>
                      </w:rPr>
                      <w:t xml:space="preserve"> +1 (949) 215-4996 </w:t>
                    </w:r>
                  </w:p>
                  <w:p w:rsidR="00F81DBC" w:rsidRPr="00592ED2" w:rsidRDefault="00F81DBC" w:rsidP="00F81DBC">
                    <w:pPr>
                      <w:pStyle w:val="MSCCorpContactFooter"/>
                      <w:ind w:right="-150"/>
                      <w:rPr>
                        <w:rStyle w:val="MSCCorpContactFooterChar"/>
                        <w:b/>
                      </w:rPr>
                    </w:pPr>
                    <w:r w:rsidRPr="00592ED2">
                      <w:rPr>
                        <w:rStyle w:val="MSCCorpContactFooterChar"/>
                      </w:rPr>
                      <w:t xml:space="preserve">E-mail: </w:t>
                    </w:r>
                    <w:hyperlink r:id="rId4" w:history="1">
                      <w:r w:rsidRPr="00592ED2">
                        <w:rPr>
                          <w:rStyle w:val="MSCCorpContactFooterChar"/>
                          <w:b/>
                        </w:rPr>
                        <w:t>sales.support@microsemi.com</w:t>
                      </w:r>
                    </w:hyperlink>
                  </w:p>
                  <w:p w:rsidR="00F81DBC" w:rsidRPr="00592ED2" w:rsidRDefault="00BC39BC" w:rsidP="00F81DBC">
                    <w:pPr>
                      <w:pStyle w:val="MSCCorpContactFooter"/>
                      <w:ind w:right="-150"/>
                      <w:rPr>
                        <w:rStyle w:val="MSCCorpContactFooterChar"/>
                        <w:b/>
                      </w:rPr>
                    </w:pPr>
                    <w:hyperlink r:id="rId5" w:history="1">
                      <w:r w:rsidR="00F81DBC" w:rsidRPr="00592ED2">
                        <w:rPr>
                          <w:rStyle w:val="MSCCorpContactFooterChar"/>
                          <w:b/>
                        </w:rPr>
                        <w:t>www.microsemi.com</w:t>
                      </w:r>
                    </w:hyperlink>
                  </w:p>
                  <w:p w:rsidR="00F81DBC" w:rsidRPr="003C0843" w:rsidRDefault="00F81DBC" w:rsidP="00F81DBC">
                    <w:pPr>
                      <w:pStyle w:val="MSCCorpContactFooter"/>
                      <w:ind w:right="-150"/>
                      <w:rPr>
                        <w:b/>
                      </w:rPr>
                    </w:pPr>
                    <w:r w:rsidRPr="00597E62">
                      <w:t>©2016 Microsemi Corporation. All rights reserved. Microsemi and the Microsemi logo are registered trademarks of Microsemi Corporation. All other</w:t>
                    </w:r>
                    <w:r w:rsidRPr="00592ED2">
                      <w:rPr>
                        <w:rFonts w:eastAsia="Calibri" w:cs="Calibri"/>
                      </w:rPr>
                      <w:t xml:space="preserve"> trademarks and service marks are the property </w:t>
                    </w:r>
                    <w:r>
                      <w:rPr>
                        <w:rFonts w:eastAsia="Calibri" w:cs="Calibri"/>
                      </w:rPr>
                      <w:br/>
                    </w:r>
                    <w:r w:rsidRPr="00592ED2">
                      <w:rPr>
                        <w:rFonts w:eastAsia="Calibri" w:cs="Calibri"/>
                      </w:rPr>
                      <w:t>of their respective owners.</w:t>
                    </w:r>
                  </w:p>
                </w:txbxContent>
              </v:textbox>
              <w10:wrap type="square" anchorx="page" anchory="page"/>
            </v:shape>
          </w:pict>
        </mc:Fallback>
      </mc:AlternateContent>
    </w:r>
    <w:r w:rsidR="00437B6D" w:rsidRPr="001B04F3">
      <w:rPr>
        <w:rStyle w:val="MSCCorpContactFooterChar"/>
      </w:rPr>
      <w:t xml:space="preserve">Microsemi makes no warranty, representation, or guarantee regarding the information contained herein or the suitability of its products and services for any particular purpose, nor does Microsemi assume any liability whatsoever arising out of the application or use of any product or circuit. The products sold hereunder and any other products sold by Microsemi have been subject to limited testing and should not be used in conjunction with mission-critical equipment or applications. Any performance specifications are believed to be reliable but are not verified, and Buyer must conduct and complete all performance and other testing of the products, alone and together with, or installed in, any end-products. Buyer shall not rely on any data and performance specifications or parameters provided by Microsemi. It is the Buyer’s responsibility to independently determine suitability of any products and to test and verify the same. The information provided by Microsemi hereunder is provided “as is, where is” and with all faults, and the entire risk associated with such information is entirely with the Buyer. Microsemi does not grant, explicitly or implicitly, to any party any patent rights, licenses, or any other IP rights, whether with regard to such information itself or anything described by such information. Information provided in this document is proprietary to Microsemi, and Microsemi reserves the right to make any changes to the information in this document or to any products and services at any time without </w:t>
    </w:r>
    <w:r w:rsidR="00437B6D" w:rsidRPr="00592ED2">
      <w:rPr>
        <w:rFonts w:ascii="Calibri" w:hAnsi="Calibri" w:cs="Calibri"/>
        <w:color w:val="808080"/>
        <w:sz w:val="12"/>
        <w:szCs w:val="12"/>
      </w:rPr>
      <w:t>notice.</w:t>
    </w:r>
  </w:p>
  <w:p w:rsidR="00437B6D" w:rsidRPr="00592ED2" w:rsidRDefault="00437B6D" w:rsidP="00437B6D">
    <w:pPr>
      <w:pStyle w:val="Footer"/>
      <w:tabs>
        <w:tab w:val="clear" w:pos="9360"/>
      </w:tabs>
      <w:ind w:left="1710" w:right="-720"/>
      <w:rPr>
        <w:rFonts w:ascii="Calibri" w:hAnsi="Calibri" w:cs="Calibri"/>
        <w:b/>
        <w:color w:val="808080"/>
        <w:sz w:val="12"/>
        <w:szCs w:val="12"/>
      </w:rPr>
    </w:pPr>
    <w:r w:rsidRPr="00592ED2">
      <w:rPr>
        <w:rFonts w:ascii="Calibri" w:hAnsi="Calibri" w:cs="Calibri"/>
        <w:b/>
        <w:color w:val="808080"/>
        <w:sz w:val="12"/>
        <w:szCs w:val="12"/>
      </w:rPr>
      <w:t>About Microsemi</w:t>
    </w:r>
  </w:p>
  <w:p w:rsidR="00437B6D" w:rsidRPr="00592ED2" w:rsidRDefault="00437B6D" w:rsidP="00437B6D">
    <w:pPr>
      <w:pStyle w:val="Footer"/>
      <w:tabs>
        <w:tab w:val="clear" w:pos="9360"/>
      </w:tabs>
      <w:ind w:left="1710" w:right="-720"/>
      <w:rPr>
        <w:rFonts w:ascii="Calibri" w:hAnsi="Calibri" w:cs="Calibri"/>
        <w:noProof/>
        <w:color w:val="808080"/>
        <w:sz w:val="12"/>
        <w:szCs w:val="12"/>
      </w:rPr>
    </w:pPr>
    <w:r w:rsidRPr="00592ED2">
      <w:rPr>
        <w:rFonts w:ascii="Calibri" w:hAnsi="Calibri" w:cs="Calibri"/>
        <w:noProof/>
        <w:color w:val="808080"/>
        <w:sz w:val="12"/>
        <w:szCs w:val="12"/>
      </w:rPr>
      <w:t xml:space="preserve">Microsemi Corporation (Nasdaq: MSCC) offers a comprehensive portfolio of semiconductor and system solutions for aerospace &amp; defense, communications, data center and industrial markets. Products include high-performance and radiation-hardened analog mixed-signal integrated circuits, FPGAs, SoCs and ASICs; power management products; timing and synchronization devices and precise time solutions, setting the world's standard for time; voice processing devices; RF solutions; discrete components; enterprise storage and communication solutions; security technologies and scalable anti-tamper products; Ethernet solutions; Power-over-Ethernet ICs and midspans; as well as custom design capabilities and services. Microsemi is headquartered in Aliso Viejo, Calif., and has approximately 4,800 employees globally. Learn more at </w:t>
    </w:r>
    <w:hyperlink r:id="rId6" w:history="1">
      <w:r w:rsidRPr="00592ED2">
        <w:rPr>
          <w:rStyle w:val="Hyperlink"/>
          <w:rFonts w:ascii="Calibri" w:hAnsi="Calibri" w:cs="Calibri"/>
          <w:b w:val="0"/>
          <w:color w:val="808080"/>
          <w:sz w:val="12"/>
          <w:szCs w:val="12"/>
        </w:rPr>
        <w:t>www.microsemi.com</w:t>
      </w:r>
    </w:hyperlink>
    <w:r w:rsidRPr="00592ED2">
      <w:rPr>
        <w:rFonts w:ascii="Calibri" w:hAnsi="Calibri" w:cs="Calibri"/>
        <w:noProof/>
        <w:color w:val="808080"/>
        <w:sz w:val="12"/>
        <w:szCs w:val="12"/>
      </w:rPr>
      <w:t>.</w:t>
    </w:r>
  </w:p>
  <w:p w:rsidR="00437B6D" w:rsidRPr="00592ED2" w:rsidRDefault="00437B6D" w:rsidP="00437B6D">
    <w:pPr>
      <w:pStyle w:val="Corporatecontact"/>
      <w:spacing w:before="0"/>
      <w:ind w:left="1710" w:right="0"/>
      <w:rPr>
        <w:color w:val="808080"/>
        <w:sz w:val="12"/>
        <w:szCs w:val="12"/>
      </w:rPr>
    </w:pPr>
    <w:r w:rsidRPr="00592ED2">
      <w:rPr>
        <w:color w:val="808080"/>
        <w:sz w:val="12"/>
        <w:szCs w:val="12"/>
      </w:rPr>
      <w:t>MSC-F-0003 Rev 4</w:t>
    </w:r>
    <w:r w:rsidRPr="00592ED2">
      <w:rPr>
        <w:color w:val="808080"/>
        <w:sz w:val="12"/>
        <w:szCs w:val="12"/>
      </w:rPr>
      <w:tab/>
    </w:r>
    <w:r w:rsidRPr="00592ED2">
      <w:rPr>
        <w:color w:val="808080"/>
        <w:sz w:val="12"/>
        <w:szCs w:val="12"/>
      </w:rPr>
      <w:tab/>
      <w:t>Do Not Distribute Outside Microsemi Without Written Permission</w:t>
    </w:r>
    <w:r w:rsidRPr="00592ED2">
      <w:rPr>
        <w:color w:val="808080"/>
        <w:sz w:val="12"/>
        <w:szCs w:val="12"/>
      </w:rPr>
      <w:tab/>
    </w:r>
    <w:r w:rsidRPr="00592ED2">
      <w:rPr>
        <w:color w:val="808080"/>
        <w:sz w:val="12"/>
        <w:szCs w:val="12"/>
      </w:rPr>
      <w:tab/>
      <w:t xml:space="preserve">Page </w:t>
    </w:r>
    <w:r w:rsidRPr="00592ED2">
      <w:rPr>
        <w:b w:val="0"/>
        <w:bCs/>
        <w:color w:val="808080"/>
        <w:sz w:val="12"/>
        <w:szCs w:val="12"/>
      </w:rPr>
      <w:fldChar w:fldCharType="begin"/>
    </w:r>
    <w:r w:rsidRPr="00592ED2">
      <w:rPr>
        <w:b w:val="0"/>
        <w:bCs/>
        <w:color w:val="808080"/>
        <w:sz w:val="12"/>
        <w:szCs w:val="12"/>
      </w:rPr>
      <w:instrText xml:space="preserve"> PAGE  \* Arabic  \* MERGEFORMAT </w:instrText>
    </w:r>
    <w:r w:rsidRPr="00592ED2">
      <w:rPr>
        <w:b w:val="0"/>
        <w:bCs/>
        <w:color w:val="808080"/>
        <w:sz w:val="12"/>
        <w:szCs w:val="12"/>
      </w:rPr>
      <w:fldChar w:fldCharType="separate"/>
    </w:r>
    <w:r w:rsidR="00BF0E9A">
      <w:rPr>
        <w:b w:val="0"/>
        <w:bCs/>
        <w:noProof/>
        <w:color w:val="808080"/>
        <w:sz w:val="12"/>
        <w:szCs w:val="12"/>
      </w:rPr>
      <w:t>6</w:t>
    </w:r>
    <w:r w:rsidRPr="00592ED2">
      <w:rPr>
        <w:b w:val="0"/>
        <w:bCs/>
        <w:color w:val="808080"/>
        <w:sz w:val="12"/>
        <w:szCs w:val="12"/>
      </w:rPr>
      <w:fldChar w:fldCharType="end"/>
    </w:r>
    <w:r w:rsidRPr="00592ED2">
      <w:rPr>
        <w:color w:val="808080"/>
        <w:sz w:val="12"/>
        <w:szCs w:val="12"/>
      </w:rPr>
      <w:t xml:space="preserve"> of </w:t>
    </w:r>
    <w:r w:rsidRPr="00592ED2">
      <w:rPr>
        <w:b w:val="0"/>
        <w:bCs/>
        <w:color w:val="808080"/>
        <w:sz w:val="12"/>
        <w:szCs w:val="12"/>
      </w:rPr>
      <w:fldChar w:fldCharType="begin"/>
    </w:r>
    <w:r w:rsidRPr="00592ED2">
      <w:rPr>
        <w:b w:val="0"/>
        <w:bCs/>
        <w:color w:val="808080"/>
        <w:sz w:val="12"/>
        <w:szCs w:val="12"/>
      </w:rPr>
      <w:instrText xml:space="preserve"> NUMPAGES  \* Arabic  \* MERGEFORMAT </w:instrText>
    </w:r>
    <w:r w:rsidRPr="00592ED2">
      <w:rPr>
        <w:b w:val="0"/>
        <w:bCs/>
        <w:color w:val="808080"/>
        <w:sz w:val="12"/>
        <w:szCs w:val="12"/>
      </w:rPr>
      <w:fldChar w:fldCharType="separate"/>
    </w:r>
    <w:r w:rsidR="00BF0E9A">
      <w:rPr>
        <w:b w:val="0"/>
        <w:bCs/>
        <w:noProof/>
        <w:color w:val="808080"/>
        <w:sz w:val="12"/>
        <w:szCs w:val="12"/>
      </w:rPr>
      <w:t>7</w:t>
    </w:r>
    <w:r w:rsidRPr="00592ED2">
      <w:rPr>
        <w:b w:val="0"/>
        <w:bCs/>
        <w:color w:val="808080"/>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6D" w:rsidRPr="00592ED2" w:rsidRDefault="00437B6D" w:rsidP="00DE51EC">
    <w:pPr>
      <w:pStyle w:val="Corporatecontact"/>
      <w:spacing w:before="0"/>
      <w:ind w:left="0" w:right="0"/>
      <w:rPr>
        <w:rStyle w:val="Hyperlink"/>
        <w:rFonts w:cs="Calibri"/>
        <w:color w:val="808080"/>
        <w:sz w:val="12"/>
        <w:szCs w:val="12"/>
      </w:rPr>
    </w:pPr>
    <w:r w:rsidRPr="00592ED2">
      <w:rPr>
        <w:color w:val="808080"/>
        <w:sz w:val="16"/>
        <w:szCs w:val="16"/>
      </w:rPr>
      <w:t>Microsemi Corporation</w:t>
    </w:r>
    <w:r w:rsidRPr="00592ED2">
      <w:rPr>
        <w:color w:val="808080"/>
        <w:sz w:val="12"/>
        <w:szCs w:val="12"/>
      </w:rPr>
      <w:br/>
    </w:r>
    <w:r w:rsidRPr="00592ED2">
      <w:rPr>
        <w:b w:val="0"/>
        <w:color w:val="808080"/>
        <w:sz w:val="12"/>
        <w:szCs w:val="12"/>
      </w:rPr>
      <w:t>One Enterprise, Aliso Viejo, CA 92656 USA</w:t>
    </w:r>
    <w:r w:rsidRPr="00592ED2">
      <w:rPr>
        <w:color w:val="808080"/>
        <w:sz w:val="12"/>
        <w:szCs w:val="12"/>
      </w:rPr>
      <w:t xml:space="preserve"> </w:t>
    </w:r>
    <w:r w:rsidRPr="00592ED2">
      <w:rPr>
        <w:color w:val="808080"/>
        <w:sz w:val="12"/>
        <w:szCs w:val="12"/>
      </w:rPr>
      <w:br/>
    </w:r>
    <w:r w:rsidRPr="00592ED2">
      <w:rPr>
        <w:b w:val="0"/>
        <w:color w:val="808080"/>
        <w:sz w:val="12"/>
        <w:szCs w:val="12"/>
      </w:rPr>
      <w:t xml:space="preserve">Within the USA: +1 (800) 713-4113 Outside the USA: +1 (949) 380-6100 Sales: +1 (949) 380-6136 </w:t>
    </w:r>
    <w:r w:rsidRPr="00592ED2">
      <w:rPr>
        <w:b w:val="0"/>
        <w:bCs/>
        <w:color w:val="808080"/>
        <w:sz w:val="12"/>
        <w:szCs w:val="12"/>
      </w:rPr>
      <w:t>Fax:</w:t>
    </w:r>
    <w:r w:rsidRPr="00592ED2">
      <w:rPr>
        <w:b w:val="0"/>
        <w:color w:val="808080"/>
        <w:sz w:val="12"/>
        <w:szCs w:val="12"/>
      </w:rPr>
      <w:t xml:space="preserve"> +1 (949) 215-4996 E-mail: </w:t>
    </w:r>
    <w:hyperlink r:id="rId1" w:history="1">
      <w:r w:rsidRPr="00592ED2">
        <w:rPr>
          <w:rStyle w:val="Hyperlink"/>
          <w:color w:val="808080"/>
          <w:sz w:val="12"/>
          <w:szCs w:val="12"/>
        </w:rPr>
        <w:t>sales.support@microsemi.com</w:t>
      </w:r>
    </w:hyperlink>
    <w:r w:rsidRPr="00592ED2">
      <w:rPr>
        <w:rStyle w:val="Hyperlink"/>
        <w:color w:val="808080"/>
        <w:sz w:val="12"/>
        <w:szCs w:val="12"/>
      </w:rPr>
      <w:t>.</w:t>
    </w:r>
    <w:r w:rsidRPr="00592ED2">
      <w:rPr>
        <w:rStyle w:val="Hyperlink"/>
        <w:color w:val="808080"/>
        <w:sz w:val="12"/>
        <w:szCs w:val="12"/>
        <w:u w:val="none"/>
      </w:rPr>
      <w:t xml:space="preserve">  </w:t>
    </w:r>
    <w:hyperlink r:id="rId2" w:history="1">
      <w:r w:rsidRPr="00592ED2">
        <w:rPr>
          <w:rStyle w:val="Hyperlink"/>
          <w:rFonts w:cs="Calibri"/>
          <w:color w:val="808080"/>
          <w:sz w:val="12"/>
          <w:szCs w:val="12"/>
        </w:rPr>
        <w:t>www.microsemi.com</w:t>
      </w:r>
    </w:hyperlink>
  </w:p>
  <w:p w:rsidR="00437B6D" w:rsidRPr="00592ED2" w:rsidRDefault="00437B6D" w:rsidP="005A57A4">
    <w:pPr>
      <w:pStyle w:val="Corporatecontact"/>
      <w:spacing w:before="0"/>
      <w:ind w:left="0" w:right="0"/>
      <w:rPr>
        <w:color w:val="808080"/>
        <w:sz w:val="12"/>
        <w:szCs w:val="12"/>
      </w:rPr>
    </w:pPr>
    <w:r w:rsidRPr="00592ED2">
      <w:rPr>
        <w:color w:val="808080"/>
        <w:sz w:val="12"/>
        <w:szCs w:val="12"/>
      </w:rPr>
      <w:t xml:space="preserve">MSC-F-0003 Rev </w:t>
    </w:r>
    <w:r w:rsidR="005A57A4">
      <w:rPr>
        <w:color w:val="808080"/>
        <w:sz w:val="12"/>
        <w:szCs w:val="12"/>
      </w:rPr>
      <w:t>4</w:t>
    </w:r>
    <w:r w:rsidRPr="00592ED2">
      <w:rPr>
        <w:color w:val="808080"/>
        <w:sz w:val="12"/>
        <w:szCs w:val="12"/>
      </w:rPr>
      <w:tab/>
    </w:r>
    <w:r w:rsidRPr="00592ED2">
      <w:rPr>
        <w:color w:val="808080"/>
        <w:sz w:val="12"/>
        <w:szCs w:val="12"/>
      </w:rPr>
      <w:tab/>
    </w:r>
    <w:r w:rsidRPr="00592ED2">
      <w:rPr>
        <w:color w:val="808080"/>
        <w:sz w:val="12"/>
        <w:szCs w:val="12"/>
      </w:rPr>
      <w:tab/>
    </w:r>
    <w:r w:rsidRPr="00592ED2">
      <w:rPr>
        <w:color w:val="808080"/>
        <w:sz w:val="12"/>
        <w:szCs w:val="12"/>
      </w:rPr>
      <w:tab/>
      <w:t>Do Not Distribute Outside Microsemi Without Written Permission</w:t>
    </w:r>
    <w:r w:rsidRPr="00592ED2">
      <w:rPr>
        <w:color w:val="808080"/>
        <w:sz w:val="12"/>
        <w:szCs w:val="12"/>
      </w:rPr>
      <w:tab/>
    </w:r>
    <w:r w:rsidRPr="00592ED2">
      <w:rPr>
        <w:color w:val="808080"/>
        <w:sz w:val="12"/>
        <w:szCs w:val="12"/>
      </w:rPr>
      <w:tab/>
    </w:r>
    <w:r w:rsidRPr="00592ED2">
      <w:rPr>
        <w:color w:val="808080"/>
        <w:sz w:val="12"/>
        <w:szCs w:val="12"/>
      </w:rPr>
      <w:tab/>
      <w:t xml:space="preserve">Page </w:t>
    </w:r>
    <w:r w:rsidRPr="00592ED2">
      <w:rPr>
        <w:b w:val="0"/>
        <w:bCs/>
        <w:color w:val="808080"/>
        <w:sz w:val="12"/>
        <w:szCs w:val="12"/>
      </w:rPr>
      <w:fldChar w:fldCharType="begin"/>
    </w:r>
    <w:r w:rsidRPr="00592ED2">
      <w:rPr>
        <w:b w:val="0"/>
        <w:bCs/>
        <w:color w:val="808080"/>
        <w:sz w:val="12"/>
        <w:szCs w:val="12"/>
      </w:rPr>
      <w:instrText xml:space="preserve"> PAGE  \* Arabic  \* MERGEFORMAT </w:instrText>
    </w:r>
    <w:r w:rsidRPr="00592ED2">
      <w:rPr>
        <w:b w:val="0"/>
        <w:bCs/>
        <w:color w:val="808080"/>
        <w:sz w:val="12"/>
        <w:szCs w:val="12"/>
      </w:rPr>
      <w:fldChar w:fldCharType="separate"/>
    </w:r>
    <w:r w:rsidR="00BF0E9A">
      <w:rPr>
        <w:b w:val="0"/>
        <w:bCs/>
        <w:noProof/>
        <w:color w:val="808080"/>
        <w:sz w:val="12"/>
        <w:szCs w:val="12"/>
      </w:rPr>
      <w:t>1</w:t>
    </w:r>
    <w:r w:rsidRPr="00592ED2">
      <w:rPr>
        <w:b w:val="0"/>
        <w:bCs/>
        <w:color w:val="808080"/>
        <w:sz w:val="12"/>
        <w:szCs w:val="12"/>
      </w:rPr>
      <w:fldChar w:fldCharType="end"/>
    </w:r>
    <w:r w:rsidRPr="00592ED2">
      <w:rPr>
        <w:color w:val="808080"/>
        <w:sz w:val="12"/>
        <w:szCs w:val="12"/>
      </w:rPr>
      <w:t xml:space="preserve"> of </w:t>
    </w:r>
    <w:r w:rsidRPr="00592ED2">
      <w:rPr>
        <w:b w:val="0"/>
        <w:bCs/>
        <w:color w:val="808080"/>
        <w:sz w:val="12"/>
        <w:szCs w:val="12"/>
      </w:rPr>
      <w:fldChar w:fldCharType="begin"/>
    </w:r>
    <w:r w:rsidRPr="00592ED2">
      <w:rPr>
        <w:b w:val="0"/>
        <w:bCs/>
        <w:color w:val="808080"/>
        <w:sz w:val="12"/>
        <w:szCs w:val="12"/>
      </w:rPr>
      <w:instrText xml:space="preserve"> NUMPAGES  \* Arabic  \* MERGEFORMAT </w:instrText>
    </w:r>
    <w:r w:rsidRPr="00592ED2">
      <w:rPr>
        <w:b w:val="0"/>
        <w:bCs/>
        <w:color w:val="808080"/>
        <w:sz w:val="12"/>
        <w:szCs w:val="12"/>
      </w:rPr>
      <w:fldChar w:fldCharType="separate"/>
    </w:r>
    <w:r w:rsidR="00BF0E9A">
      <w:rPr>
        <w:b w:val="0"/>
        <w:bCs/>
        <w:noProof/>
        <w:color w:val="808080"/>
        <w:sz w:val="12"/>
        <w:szCs w:val="12"/>
      </w:rPr>
      <w:t>7</w:t>
    </w:r>
    <w:r w:rsidRPr="00592ED2">
      <w:rPr>
        <w:b w:val="0"/>
        <w:bCs/>
        <w:color w:val="808080"/>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6D" w:rsidRPr="00592ED2" w:rsidRDefault="00437B6D" w:rsidP="008C4A0E">
    <w:pPr>
      <w:pStyle w:val="Corporatecontact"/>
      <w:spacing w:before="0"/>
      <w:ind w:left="0" w:right="0"/>
      <w:rPr>
        <w:color w:val="808080"/>
        <w:sz w:val="12"/>
        <w:szCs w:val="12"/>
      </w:rPr>
    </w:pPr>
    <w:r w:rsidRPr="00592ED2">
      <w:rPr>
        <w:color w:val="808080"/>
        <w:sz w:val="16"/>
        <w:szCs w:val="16"/>
      </w:rPr>
      <w:t>Microsemi Corporation</w:t>
    </w:r>
    <w:r w:rsidRPr="00592ED2">
      <w:rPr>
        <w:color w:val="808080"/>
        <w:sz w:val="12"/>
        <w:szCs w:val="12"/>
      </w:rPr>
      <w:br/>
    </w:r>
    <w:r w:rsidRPr="00592ED2">
      <w:rPr>
        <w:b w:val="0"/>
        <w:color w:val="808080"/>
        <w:sz w:val="12"/>
        <w:szCs w:val="12"/>
      </w:rPr>
      <w:t>One Enterprise, Aliso Viejo, CA 92656 USA</w:t>
    </w:r>
    <w:r w:rsidRPr="00592ED2">
      <w:rPr>
        <w:color w:val="808080"/>
        <w:sz w:val="12"/>
        <w:szCs w:val="12"/>
      </w:rPr>
      <w:t xml:space="preserve"> </w:t>
    </w:r>
    <w:r w:rsidRPr="00592ED2">
      <w:rPr>
        <w:color w:val="808080"/>
        <w:sz w:val="12"/>
        <w:szCs w:val="12"/>
      </w:rPr>
      <w:br/>
    </w:r>
    <w:r w:rsidRPr="00592ED2">
      <w:rPr>
        <w:b w:val="0"/>
        <w:color w:val="808080"/>
        <w:sz w:val="12"/>
        <w:szCs w:val="12"/>
      </w:rPr>
      <w:t xml:space="preserve">Within the USA: +1 (800) 713-4113 Outside the USA: +1 (949) 380-6100 Sales: +1 (949) 380-6136 </w:t>
    </w:r>
    <w:r w:rsidRPr="00592ED2">
      <w:rPr>
        <w:b w:val="0"/>
        <w:bCs/>
        <w:color w:val="808080"/>
        <w:sz w:val="12"/>
        <w:szCs w:val="12"/>
      </w:rPr>
      <w:t>Fax:</w:t>
    </w:r>
    <w:r w:rsidRPr="00592ED2">
      <w:rPr>
        <w:b w:val="0"/>
        <w:color w:val="808080"/>
        <w:sz w:val="12"/>
        <w:szCs w:val="12"/>
      </w:rPr>
      <w:t xml:space="preserve"> +1 (949) 215-4996 E-mail: </w:t>
    </w:r>
    <w:hyperlink r:id="rId1" w:history="1">
      <w:r w:rsidRPr="00592ED2">
        <w:rPr>
          <w:rStyle w:val="Hyperlink"/>
          <w:color w:val="808080"/>
          <w:sz w:val="12"/>
          <w:szCs w:val="12"/>
        </w:rPr>
        <w:t>sales.support@microsemi.com</w:t>
      </w:r>
    </w:hyperlink>
    <w:r w:rsidRPr="00592ED2">
      <w:rPr>
        <w:rStyle w:val="Hyperlink"/>
        <w:color w:val="808080"/>
        <w:sz w:val="12"/>
        <w:szCs w:val="12"/>
      </w:rPr>
      <w:br/>
    </w:r>
    <w:hyperlink r:id="rId2" w:history="1">
      <w:r w:rsidRPr="00592ED2">
        <w:rPr>
          <w:rStyle w:val="Hyperlink"/>
          <w:rFonts w:cs="Calibri"/>
          <w:color w:val="808080"/>
          <w:sz w:val="12"/>
          <w:szCs w:val="12"/>
        </w:rPr>
        <w:t>www.microsemi.com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9BC" w:rsidRDefault="00BC39BC" w:rsidP="00F42F37">
      <w:r>
        <w:separator/>
      </w:r>
    </w:p>
  </w:footnote>
  <w:footnote w:type="continuationSeparator" w:id="0">
    <w:p w:rsidR="00BC39BC" w:rsidRDefault="00BC39BC" w:rsidP="00F42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6D" w:rsidRDefault="005A57A4" w:rsidP="00CA14B2">
    <w:pPr>
      <w:pStyle w:val="Header"/>
      <w:tabs>
        <w:tab w:val="clear" w:pos="4680"/>
      </w:tabs>
      <w:jc w:val="right"/>
    </w:pPr>
    <w:r>
      <w:rPr>
        <w:noProof/>
      </w:rPr>
      <w:drawing>
        <wp:anchor distT="0" distB="0" distL="114300" distR="114300" simplePos="0" relativeHeight="251675648" behindDoc="0" locked="0" layoutInCell="1" allowOverlap="1" wp14:anchorId="55C6B68F" wp14:editId="55C6B690">
          <wp:simplePos x="0" y="0"/>
          <wp:positionH relativeFrom="margin">
            <wp:posOffset>4800600</wp:posOffset>
          </wp:positionH>
          <wp:positionV relativeFrom="paragraph">
            <wp:posOffset>-182880</wp:posOffset>
          </wp:positionV>
          <wp:extent cx="1463040" cy="420370"/>
          <wp:effectExtent l="0" t="0" r="381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6D" w:rsidRDefault="005A57A4" w:rsidP="006207C9">
    <w:pPr>
      <w:pStyle w:val="Header"/>
      <w:jc w:val="right"/>
    </w:pPr>
    <w:r>
      <w:rPr>
        <w:noProof/>
      </w:rPr>
      <w:drawing>
        <wp:anchor distT="0" distB="0" distL="114300" distR="114300" simplePos="0" relativeHeight="251669504" behindDoc="0" locked="0" layoutInCell="1" allowOverlap="1" wp14:anchorId="55C6B693" wp14:editId="55C6B694">
          <wp:simplePos x="0" y="0"/>
          <wp:positionH relativeFrom="margin">
            <wp:posOffset>4800600</wp:posOffset>
          </wp:positionH>
          <wp:positionV relativeFrom="paragraph">
            <wp:posOffset>-182880</wp:posOffset>
          </wp:positionV>
          <wp:extent cx="1463040" cy="420370"/>
          <wp:effectExtent l="0" t="0" r="381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F0A67"/>
    <w:multiLevelType w:val="hybridMultilevel"/>
    <w:tmpl w:val="7D6E480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CBC57CE"/>
    <w:multiLevelType w:val="hybridMultilevel"/>
    <w:tmpl w:val="57747CC0"/>
    <w:lvl w:ilvl="0" w:tplc="A57E4D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3657B"/>
    <w:multiLevelType w:val="hybridMultilevel"/>
    <w:tmpl w:val="6EE6C9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C878DB"/>
    <w:multiLevelType w:val="hybridMultilevel"/>
    <w:tmpl w:val="7D6E480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6DA52CCE"/>
    <w:multiLevelType w:val="hybridMultilevel"/>
    <w:tmpl w:val="DE02872A"/>
    <w:lvl w:ilvl="0" w:tplc="975AE39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0326EC5"/>
    <w:multiLevelType w:val="singleLevel"/>
    <w:tmpl w:val="962477C0"/>
    <w:lvl w:ilvl="0">
      <w:start w:val="1"/>
      <w:numFmt w:val="decimal"/>
      <w:lvlText w:val="%1."/>
      <w:lvlJc w:val="left"/>
      <w:pPr>
        <w:tabs>
          <w:tab w:val="num" w:pos="1080"/>
        </w:tabs>
        <w:ind w:left="1080" w:hanging="360"/>
      </w:pPr>
      <w:rPr>
        <w:rFonts w:hint="default"/>
      </w:rPr>
    </w:lvl>
  </w:abstractNum>
  <w:abstractNum w:abstractNumId="6" w15:restartNumberingAfterBreak="0">
    <w:nsid w:val="7A6F4568"/>
    <w:multiLevelType w:val="hybridMultilevel"/>
    <w:tmpl w:val="7306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evenAndOddHeaders/>
  <w:drawingGridHorizontalSpacing w:val="187"/>
  <w:drawingGridVerticalSpacing w:val="187"/>
  <w:doNotUseMarginsForDrawingGridOrigin/>
  <w:drawingGridHorizontalOrigin w:val="187"/>
  <w:drawingGridVerticalOrigin w:val="1440"/>
  <w:characterSpacingControl w:val="doNotCompress"/>
  <w:hdrShapeDefaults>
    <o:shapedefaults v:ext="edit" spidmax="2049" style="mso-position-horizontal-relative:page;mso-width-relative:margin;mso-height-relative:margin" fillcolor="white" stroke="f">
      <v:fill color="white"/>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F5"/>
    <w:rsid w:val="00006031"/>
    <w:rsid w:val="000400C2"/>
    <w:rsid w:val="00056C9C"/>
    <w:rsid w:val="0006599F"/>
    <w:rsid w:val="000836A6"/>
    <w:rsid w:val="000A65E5"/>
    <w:rsid w:val="000B5D06"/>
    <w:rsid w:val="000C0769"/>
    <w:rsid w:val="000C0A34"/>
    <w:rsid w:val="00107B1F"/>
    <w:rsid w:val="00107DDF"/>
    <w:rsid w:val="001323C7"/>
    <w:rsid w:val="001717DF"/>
    <w:rsid w:val="001B04F3"/>
    <w:rsid w:val="001C3113"/>
    <w:rsid w:val="001C6D13"/>
    <w:rsid w:val="001C707A"/>
    <w:rsid w:val="001D1F57"/>
    <w:rsid w:val="001D7223"/>
    <w:rsid w:val="001E1AD9"/>
    <w:rsid w:val="00232937"/>
    <w:rsid w:val="00271074"/>
    <w:rsid w:val="00294630"/>
    <w:rsid w:val="002A3F1B"/>
    <w:rsid w:val="002B31F9"/>
    <w:rsid w:val="002F1FA9"/>
    <w:rsid w:val="002F68EF"/>
    <w:rsid w:val="0030074A"/>
    <w:rsid w:val="00310355"/>
    <w:rsid w:val="00315A47"/>
    <w:rsid w:val="003200BB"/>
    <w:rsid w:val="00330138"/>
    <w:rsid w:val="00333DF0"/>
    <w:rsid w:val="00336E20"/>
    <w:rsid w:val="0036519C"/>
    <w:rsid w:val="003663D4"/>
    <w:rsid w:val="003702A7"/>
    <w:rsid w:val="003C0843"/>
    <w:rsid w:val="003C3127"/>
    <w:rsid w:val="003E304C"/>
    <w:rsid w:val="003E39C6"/>
    <w:rsid w:val="00407700"/>
    <w:rsid w:val="00437B6D"/>
    <w:rsid w:val="00450F89"/>
    <w:rsid w:val="00455385"/>
    <w:rsid w:val="004558E7"/>
    <w:rsid w:val="004740F5"/>
    <w:rsid w:val="00485B51"/>
    <w:rsid w:val="004A5AB2"/>
    <w:rsid w:val="004C1D0D"/>
    <w:rsid w:val="004C62CA"/>
    <w:rsid w:val="004D05A2"/>
    <w:rsid w:val="004D7DBE"/>
    <w:rsid w:val="004F77C0"/>
    <w:rsid w:val="004F7F4C"/>
    <w:rsid w:val="005042EB"/>
    <w:rsid w:val="00507C1B"/>
    <w:rsid w:val="00527655"/>
    <w:rsid w:val="005544A0"/>
    <w:rsid w:val="00592ED2"/>
    <w:rsid w:val="005A3124"/>
    <w:rsid w:val="005A4866"/>
    <w:rsid w:val="005A4915"/>
    <w:rsid w:val="005A57A4"/>
    <w:rsid w:val="006060AC"/>
    <w:rsid w:val="006207C9"/>
    <w:rsid w:val="0062122F"/>
    <w:rsid w:val="0069443E"/>
    <w:rsid w:val="006C5F68"/>
    <w:rsid w:val="006D0F9E"/>
    <w:rsid w:val="006E52A5"/>
    <w:rsid w:val="006F254A"/>
    <w:rsid w:val="00712087"/>
    <w:rsid w:val="00726C88"/>
    <w:rsid w:val="00764949"/>
    <w:rsid w:val="007841BF"/>
    <w:rsid w:val="00792E73"/>
    <w:rsid w:val="007B25FB"/>
    <w:rsid w:val="007E73B9"/>
    <w:rsid w:val="008117B9"/>
    <w:rsid w:val="008126F6"/>
    <w:rsid w:val="00820674"/>
    <w:rsid w:val="00822CA1"/>
    <w:rsid w:val="00832C2C"/>
    <w:rsid w:val="008A5A81"/>
    <w:rsid w:val="008A7D7D"/>
    <w:rsid w:val="008B38F0"/>
    <w:rsid w:val="008C4A0E"/>
    <w:rsid w:val="008D1657"/>
    <w:rsid w:val="008E4E50"/>
    <w:rsid w:val="009325FF"/>
    <w:rsid w:val="0094517C"/>
    <w:rsid w:val="009522F1"/>
    <w:rsid w:val="009B441C"/>
    <w:rsid w:val="009D46CB"/>
    <w:rsid w:val="009F31EA"/>
    <w:rsid w:val="00A22795"/>
    <w:rsid w:val="00A23739"/>
    <w:rsid w:val="00A374E6"/>
    <w:rsid w:val="00A45FAB"/>
    <w:rsid w:val="00A566B5"/>
    <w:rsid w:val="00A57D17"/>
    <w:rsid w:val="00A6765B"/>
    <w:rsid w:val="00A82CCA"/>
    <w:rsid w:val="00A93B5A"/>
    <w:rsid w:val="00AF3D61"/>
    <w:rsid w:val="00B06FB7"/>
    <w:rsid w:val="00B2152C"/>
    <w:rsid w:val="00B2740C"/>
    <w:rsid w:val="00B416A9"/>
    <w:rsid w:val="00B4426E"/>
    <w:rsid w:val="00B501E1"/>
    <w:rsid w:val="00B5397F"/>
    <w:rsid w:val="00B56791"/>
    <w:rsid w:val="00B91E7D"/>
    <w:rsid w:val="00BC39BC"/>
    <w:rsid w:val="00BC74CA"/>
    <w:rsid w:val="00BF0E9A"/>
    <w:rsid w:val="00C041E7"/>
    <w:rsid w:val="00C35B3C"/>
    <w:rsid w:val="00C67090"/>
    <w:rsid w:val="00C81FF4"/>
    <w:rsid w:val="00C90294"/>
    <w:rsid w:val="00C95197"/>
    <w:rsid w:val="00CA0BD8"/>
    <w:rsid w:val="00CA146B"/>
    <w:rsid w:val="00CA14B2"/>
    <w:rsid w:val="00CA55CC"/>
    <w:rsid w:val="00CC7A80"/>
    <w:rsid w:val="00CD1023"/>
    <w:rsid w:val="00CE125C"/>
    <w:rsid w:val="00CF55E0"/>
    <w:rsid w:val="00D0424A"/>
    <w:rsid w:val="00D053AE"/>
    <w:rsid w:val="00D226B3"/>
    <w:rsid w:val="00D37259"/>
    <w:rsid w:val="00D41D93"/>
    <w:rsid w:val="00D42612"/>
    <w:rsid w:val="00D55408"/>
    <w:rsid w:val="00D71256"/>
    <w:rsid w:val="00DC7619"/>
    <w:rsid w:val="00DD2C35"/>
    <w:rsid w:val="00DE51EC"/>
    <w:rsid w:val="00DE5765"/>
    <w:rsid w:val="00DE65DE"/>
    <w:rsid w:val="00DF4D7A"/>
    <w:rsid w:val="00E140C2"/>
    <w:rsid w:val="00E205BE"/>
    <w:rsid w:val="00E256DA"/>
    <w:rsid w:val="00E4342E"/>
    <w:rsid w:val="00E44C89"/>
    <w:rsid w:val="00E85CF6"/>
    <w:rsid w:val="00EB0790"/>
    <w:rsid w:val="00EB11B0"/>
    <w:rsid w:val="00F21F2D"/>
    <w:rsid w:val="00F342B1"/>
    <w:rsid w:val="00F42F37"/>
    <w:rsid w:val="00F51E6A"/>
    <w:rsid w:val="00F54E44"/>
    <w:rsid w:val="00F63EED"/>
    <w:rsid w:val="00F72616"/>
    <w:rsid w:val="00F76639"/>
    <w:rsid w:val="00F81DBC"/>
    <w:rsid w:val="00F87731"/>
    <w:rsid w:val="00F91E5D"/>
    <w:rsid w:val="00FC5F5E"/>
    <w:rsid w:val="00FD36F4"/>
    <w:rsid w:val="00FE1264"/>
    <w:rsid w:val="00FF15A0"/>
    <w:rsid w:val="00FF53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width-relative:margin;mso-height-relative:margin" fillcolor="white" stroke="f">
      <v:fill color="white"/>
      <v:stroke on="f"/>
      <v:textbox inset="0,0,0,0"/>
    </o:shapedefaults>
    <o:shapelayout v:ext="edit">
      <o:idmap v:ext="edit" data="1"/>
    </o:shapelayout>
  </w:shapeDefaults>
  <w:decimalSymbol w:val="."/>
  <w:listSeparator w:val=","/>
  <w15:docId w15:val="{5E7AEF80-FA85-4525-8078-A197D5AA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F37"/>
    <w:rPr>
      <w:rFonts w:ascii="Times New Roman" w:eastAsia="Times New Roman" w:hAnsi="Times New Roman" w:cs="Times New Roman"/>
      <w:lang w:bidi="ar-SA"/>
    </w:rPr>
  </w:style>
  <w:style w:type="paragraph" w:styleId="Heading1">
    <w:name w:val="heading 1"/>
    <w:basedOn w:val="Normal"/>
    <w:next w:val="Normal"/>
    <w:link w:val="Heading1Char"/>
    <w:qFormat/>
    <w:rsid w:val="00A23739"/>
    <w:pPr>
      <w:keepNext/>
      <w:ind w:right="630"/>
      <w:jc w:val="center"/>
      <w:outlineLvl w:val="0"/>
    </w:pPr>
    <w:rPr>
      <w:rFonts w:ascii="Courier New" w:hAnsi="Courier New"/>
      <w:b/>
      <w:sz w:val="24"/>
    </w:rPr>
  </w:style>
  <w:style w:type="paragraph" w:styleId="Heading2">
    <w:name w:val="heading 2"/>
    <w:basedOn w:val="Normal"/>
    <w:next w:val="Normal"/>
    <w:link w:val="Heading2Char"/>
    <w:qFormat/>
    <w:rsid w:val="00CA14B2"/>
    <w:pPr>
      <w:keepNext/>
      <w:outlineLvl w:val="1"/>
    </w:pPr>
    <w:rPr>
      <w:rFonts w:ascii="Arial" w:hAnsi="Arial"/>
      <w:b/>
      <w:color w:val="0000FF"/>
      <w:sz w:val="68"/>
    </w:rPr>
  </w:style>
  <w:style w:type="paragraph" w:styleId="Heading3">
    <w:name w:val="heading 3"/>
    <w:basedOn w:val="Normal"/>
    <w:next w:val="Normal"/>
    <w:link w:val="Heading3Char"/>
    <w:qFormat/>
    <w:rsid w:val="00A23739"/>
    <w:pPr>
      <w:keepNext/>
      <w:jc w:val="center"/>
      <w:outlineLvl w:val="2"/>
    </w:pPr>
    <w:rPr>
      <w:b/>
      <w:sz w:val="24"/>
    </w:rPr>
  </w:style>
  <w:style w:type="paragraph" w:styleId="Heading4">
    <w:name w:val="heading 4"/>
    <w:basedOn w:val="Normal"/>
    <w:next w:val="Normal"/>
    <w:link w:val="Heading4Char"/>
    <w:qFormat/>
    <w:rsid w:val="00A23739"/>
    <w:pPr>
      <w:keepNext/>
      <w:outlineLvl w:val="3"/>
    </w:pPr>
    <w:rPr>
      <w:rFonts w:ascii="Courier New" w:hAnsi="Courier New"/>
      <w:b/>
      <w:sz w:val="24"/>
    </w:rPr>
  </w:style>
  <w:style w:type="paragraph" w:styleId="Heading5">
    <w:name w:val="heading 5"/>
    <w:basedOn w:val="Normal"/>
    <w:next w:val="Normal"/>
    <w:link w:val="Heading5Char"/>
    <w:qFormat/>
    <w:rsid w:val="00A23739"/>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F37"/>
    <w:pPr>
      <w:tabs>
        <w:tab w:val="center" w:pos="4680"/>
        <w:tab w:val="right" w:pos="9360"/>
      </w:tabs>
    </w:pPr>
  </w:style>
  <w:style w:type="character" w:customStyle="1" w:styleId="HeaderChar">
    <w:name w:val="Header Char"/>
    <w:link w:val="Header"/>
    <w:uiPriority w:val="99"/>
    <w:rsid w:val="00F42F37"/>
    <w:rPr>
      <w:rFonts w:ascii="Times New Roman" w:eastAsia="Times New Roman" w:hAnsi="Times New Roman" w:cs="Times New Roman"/>
      <w:sz w:val="20"/>
      <w:szCs w:val="20"/>
    </w:rPr>
  </w:style>
  <w:style w:type="paragraph" w:styleId="Footer">
    <w:name w:val="footer"/>
    <w:basedOn w:val="Normal"/>
    <w:link w:val="FooterChar"/>
    <w:unhideWhenUsed/>
    <w:rsid w:val="00F42F37"/>
    <w:pPr>
      <w:tabs>
        <w:tab w:val="center" w:pos="4680"/>
        <w:tab w:val="right" w:pos="9360"/>
      </w:tabs>
    </w:pPr>
  </w:style>
  <w:style w:type="character" w:customStyle="1" w:styleId="FooterChar">
    <w:name w:val="Footer Char"/>
    <w:link w:val="Footer"/>
    <w:rsid w:val="00F42F37"/>
    <w:rPr>
      <w:rFonts w:ascii="Times New Roman" w:eastAsia="Times New Roman" w:hAnsi="Times New Roman" w:cs="Times New Roman"/>
      <w:sz w:val="20"/>
      <w:szCs w:val="20"/>
    </w:rPr>
  </w:style>
  <w:style w:type="character" w:customStyle="1" w:styleId="Heading2Char">
    <w:name w:val="Heading 2 Char"/>
    <w:link w:val="Heading2"/>
    <w:rsid w:val="00CA14B2"/>
    <w:rPr>
      <w:rFonts w:ascii="Arial" w:eastAsia="Times New Roman" w:hAnsi="Arial" w:cs="Times New Roman"/>
      <w:b/>
      <w:color w:val="0000FF"/>
      <w:sz w:val="68"/>
      <w:szCs w:val="20"/>
    </w:rPr>
  </w:style>
  <w:style w:type="paragraph" w:styleId="BalloonText">
    <w:name w:val="Balloon Text"/>
    <w:basedOn w:val="Normal"/>
    <w:link w:val="BalloonTextChar"/>
    <w:uiPriority w:val="99"/>
    <w:semiHidden/>
    <w:unhideWhenUsed/>
    <w:rsid w:val="00CA14B2"/>
    <w:rPr>
      <w:rFonts w:ascii="Tahoma" w:hAnsi="Tahoma" w:cs="Tahoma"/>
      <w:sz w:val="16"/>
      <w:szCs w:val="16"/>
    </w:rPr>
  </w:style>
  <w:style w:type="character" w:customStyle="1" w:styleId="BalloonTextChar">
    <w:name w:val="Balloon Text Char"/>
    <w:link w:val="BalloonText"/>
    <w:uiPriority w:val="99"/>
    <w:semiHidden/>
    <w:rsid w:val="00CA14B2"/>
    <w:rPr>
      <w:rFonts w:ascii="Tahoma" w:eastAsia="Times New Roman" w:hAnsi="Tahoma" w:cs="Tahoma"/>
      <w:sz w:val="16"/>
      <w:szCs w:val="16"/>
    </w:rPr>
  </w:style>
  <w:style w:type="paragraph" w:customStyle="1" w:styleId="Default">
    <w:name w:val="Default"/>
    <w:rsid w:val="001D1F57"/>
    <w:pPr>
      <w:autoSpaceDE w:val="0"/>
      <w:autoSpaceDN w:val="0"/>
      <w:adjustRightInd w:val="0"/>
    </w:pPr>
    <w:rPr>
      <w:rFonts w:ascii="Arial" w:hAnsi="Arial"/>
      <w:color w:val="000000"/>
      <w:sz w:val="24"/>
      <w:szCs w:val="24"/>
      <w:lang w:bidi="ar-SA"/>
    </w:rPr>
  </w:style>
  <w:style w:type="table" w:styleId="TableGrid">
    <w:name w:val="Table Grid"/>
    <w:basedOn w:val="TableNormal"/>
    <w:uiPriority w:val="59"/>
    <w:rsid w:val="001D1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424A"/>
    <w:rPr>
      <w:rFonts w:ascii="Times New Roman" w:eastAsia="Times New Roman" w:hAnsi="Times New Roman" w:cs="Times New Roman"/>
      <w:lang w:bidi="ar-SA"/>
    </w:rPr>
  </w:style>
  <w:style w:type="character" w:styleId="Hyperlink">
    <w:name w:val="Hyperlink"/>
    <w:uiPriority w:val="99"/>
    <w:rsid w:val="00DE65DE"/>
    <w:rPr>
      <w:b/>
      <w:color w:val="0000FF"/>
      <w:u w:val="single"/>
    </w:rPr>
  </w:style>
  <w:style w:type="paragraph" w:customStyle="1" w:styleId="Corporatecontact">
    <w:name w:val="Corporate_contact"/>
    <w:basedOn w:val="Normal"/>
    <w:qFormat/>
    <w:rsid w:val="00DE65DE"/>
    <w:pPr>
      <w:spacing w:before="120"/>
      <w:ind w:left="-108" w:right="-108"/>
    </w:pPr>
    <w:rPr>
      <w:rFonts w:ascii="Calibri" w:hAnsi="Calibri" w:cs="Arial"/>
      <w:b/>
      <w:kern w:val="22"/>
    </w:rPr>
  </w:style>
  <w:style w:type="character" w:styleId="FollowedHyperlink">
    <w:name w:val="FollowedHyperlink"/>
    <w:uiPriority w:val="99"/>
    <w:semiHidden/>
    <w:unhideWhenUsed/>
    <w:rsid w:val="00DE65DE"/>
    <w:rPr>
      <w:color w:val="800080"/>
      <w:u w:val="single"/>
    </w:rPr>
  </w:style>
  <w:style w:type="paragraph" w:styleId="ListParagraph">
    <w:name w:val="List Paragraph"/>
    <w:basedOn w:val="Normal"/>
    <w:uiPriority w:val="34"/>
    <w:qFormat/>
    <w:rsid w:val="00A82CCA"/>
    <w:pPr>
      <w:spacing w:after="140" w:line="240" w:lineRule="exact"/>
      <w:ind w:left="720"/>
      <w:contextualSpacing/>
    </w:pPr>
    <w:rPr>
      <w:rFonts w:ascii="Arial" w:hAnsi="Arial"/>
      <w:sz w:val="18"/>
    </w:rPr>
  </w:style>
  <w:style w:type="paragraph" w:customStyle="1" w:styleId="MSCPCNtemplateBody">
    <w:name w:val="MSC_PCNtemplate_Body"/>
    <w:basedOn w:val="MSCTemplateNormal"/>
    <w:qFormat/>
    <w:rsid w:val="00437B6D"/>
    <w:pPr>
      <w:spacing w:after="120"/>
    </w:pPr>
    <w:rPr>
      <w:rFonts w:cs="Arial"/>
    </w:rPr>
  </w:style>
  <w:style w:type="paragraph" w:customStyle="1" w:styleId="MSCCorpContactFooter">
    <w:name w:val="MSC_CorpContact_Footer"/>
    <w:basedOn w:val="Corporatecontact"/>
    <w:link w:val="MSCCorpContactFooterChar"/>
    <w:qFormat/>
    <w:rsid w:val="00437B6D"/>
    <w:pPr>
      <w:framePr w:wrap="around" w:vAnchor="text" w:hAnchor="text" w:y="1"/>
      <w:spacing w:before="0"/>
      <w:ind w:left="0" w:right="0"/>
      <w:contextualSpacing/>
    </w:pPr>
    <w:rPr>
      <w:b w:val="0"/>
      <w:color w:val="808080"/>
      <w:sz w:val="12"/>
      <w:szCs w:val="12"/>
    </w:rPr>
  </w:style>
  <w:style w:type="character" w:customStyle="1" w:styleId="MSCCorpContactFooterChar">
    <w:name w:val="MSC_CorpContact_Footer Char"/>
    <w:link w:val="MSCCorpContactFooter"/>
    <w:rsid w:val="00437B6D"/>
    <w:rPr>
      <w:rFonts w:ascii="Calibri" w:eastAsia="Times New Roman" w:hAnsi="Calibri" w:cs="Arial"/>
      <w:color w:val="808080"/>
      <w:kern w:val="22"/>
      <w:sz w:val="12"/>
      <w:szCs w:val="12"/>
    </w:rPr>
  </w:style>
  <w:style w:type="paragraph" w:customStyle="1" w:styleId="MSCTemplateNormal">
    <w:name w:val="MSCTemplateNormal"/>
    <w:qFormat/>
    <w:rsid w:val="00437B6D"/>
    <w:rPr>
      <w:rFonts w:ascii="Arial" w:eastAsia="Times New Roman" w:hAnsi="Arial" w:cs="Times New Roman"/>
      <w:sz w:val="22"/>
      <w:szCs w:val="22"/>
      <w:lang w:bidi="ar-SA"/>
    </w:rPr>
  </w:style>
  <w:style w:type="paragraph" w:customStyle="1" w:styleId="MSCPCNTemplatePCNnumber">
    <w:name w:val="MSC_PCNTemplate_PCNnumber"/>
    <w:basedOn w:val="Normal"/>
    <w:link w:val="MSCPCNTemplatePCNnumberChar"/>
    <w:qFormat/>
    <w:rsid w:val="00712087"/>
    <w:pPr>
      <w:spacing w:after="120" w:line="240" w:lineRule="atLeast"/>
    </w:pPr>
    <w:rPr>
      <w:rFonts w:ascii="Arial" w:hAnsi="Arial" w:cs="Arial"/>
      <w:b/>
      <w:snapToGrid w:val="0"/>
      <w:sz w:val="24"/>
    </w:rPr>
  </w:style>
  <w:style w:type="character" w:customStyle="1" w:styleId="MSCPCNTemplatePCNnumberChar">
    <w:name w:val="MSC_PCNTemplate_PCNnumber Char"/>
    <w:link w:val="MSCPCNTemplatePCNnumber"/>
    <w:rsid w:val="00712087"/>
    <w:rPr>
      <w:rFonts w:ascii="Arial" w:eastAsia="Times New Roman" w:hAnsi="Arial"/>
      <w:b/>
      <w:snapToGrid w:val="0"/>
      <w:sz w:val="24"/>
      <w:szCs w:val="20"/>
    </w:rPr>
  </w:style>
  <w:style w:type="character" w:customStyle="1" w:styleId="Heading1Char">
    <w:name w:val="Heading 1 Char"/>
    <w:basedOn w:val="DefaultParagraphFont"/>
    <w:link w:val="Heading1"/>
    <w:rsid w:val="00A23739"/>
    <w:rPr>
      <w:rFonts w:ascii="Courier New" w:eastAsia="Times New Roman" w:hAnsi="Courier New" w:cs="Times New Roman"/>
      <w:b/>
      <w:sz w:val="24"/>
      <w:lang w:bidi="ar-SA"/>
    </w:rPr>
  </w:style>
  <w:style w:type="character" w:customStyle="1" w:styleId="Heading3Char">
    <w:name w:val="Heading 3 Char"/>
    <w:basedOn w:val="DefaultParagraphFont"/>
    <w:link w:val="Heading3"/>
    <w:rsid w:val="00A23739"/>
    <w:rPr>
      <w:rFonts w:ascii="Times New Roman" w:eastAsia="Times New Roman" w:hAnsi="Times New Roman" w:cs="Times New Roman"/>
      <w:b/>
      <w:sz w:val="24"/>
      <w:lang w:bidi="ar-SA"/>
    </w:rPr>
  </w:style>
  <w:style w:type="character" w:customStyle="1" w:styleId="Heading4Char">
    <w:name w:val="Heading 4 Char"/>
    <w:basedOn w:val="DefaultParagraphFont"/>
    <w:link w:val="Heading4"/>
    <w:rsid w:val="00A23739"/>
    <w:rPr>
      <w:rFonts w:ascii="Courier New" w:eastAsia="Times New Roman" w:hAnsi="Courier New" w:cs="Times New Roman"/>
      <w:b/>
      <w:sz w:val="24"/>
      <w:lang w:bidi="ar-SA"/>
    </w:rPr>
  </w:style>
  <w:style w:type="character" w:customStyle="1" w:styleId="Heading5Char">
    <w:name w:val="Heading 5 Char"/>
    <w:basedOn w:val="DefaultParagraphFont"/>
    <w:link w:val="Heading5"/>
    <w:rsid w:val="00A23739"/>
    <w:rPr>
      <w:rFonts w:ascii="Arial" w:eastAsia="Times New Roman" w:hAnsi="Arial" w:cs="Times New Roman"/>
      <w:b/>
      <w:sz w:val="22"/>
      <w:lang w:bidi="ar-SA"/>
    </w:rPr>
  </w:style>
  <w:style w:type="paragraph" w:styleId="BodyText">
    <w:name w:val="Body Text"/>
    <w:basedOn w:val="Normal"/>
    <w:link w:val="BodyTextChar"/>
    <w:rsid w:val="00A23739"/>
    <w:rPr>
      <w:sz w:val="22"/>
    </w:rPr>
  </w:style>
  <w:style w:type="character" w:customStyle="1" w:styleId="BodyTextChar">
    <w:name w:val="Body Text Char"/>
    <w:basedOn w:val="DefaultParagraphFont"/>
    <w:link w:val="BodyText"/>
    <w:rsid w:val="00A23739"/>
    <w:rPr>
      <w:rFonts w:ascii="Times New Roman" w:eastAsia="Times New Roman" w:hAnsi="Times New Roman" w:cs="Times New Roman"/>
      <w:sz w:val="22"/>
      <w:lang w:bidi="ar-SA"/>
    </w:rPr>
  </w:style>
  <w:style w:type="character" w:styleId="PageNumber">
    <w:name w:val="page number"/>
    <w:basedOn w:val="DefaultParagraphFont"/>
    <w:rsid w:val="00A23739"/>
  </w:style>
  <w:style w:type="paragraph" w:styleId="Date">
    <w:name w:val="Date"/>
    <w:basedOn w:val="Normal"/>
    <w:next w:val="Normal"/>
    <w:link w:val="DateChar"/>
    <w:rsid w:val="00A23739"/>
  </w:style>
  <w:style w:type="character" w:customStyle="1" w:styleId="DateChar">
    <w:name w:val="Date Char"/>
    <w:basedOn w:val="DefaultParagraphFont"/>
    <w:link w:val="Date"/>
    <w:rsid w:val="00A23739"/>
    <w:rPr>
      <w:rFonts w:ascii="Times New Roman" w:eastAsia="Times New Roman" w:hAnsi="Times New Roman" w:cs="Times New Roman"/>
      <w:lang w:bidi="ar-SA"/>
    </w:rPr>
  </w:style>
  <w:style w:type="paragraph" w:customStyle="1" w:styleId="InsideAddressName">
    <w:name w:val="Inside Address Name"/>
    <w:basedOn w:val="Normal"/>
    <w:rsid w:val="00A23739"/>
  </w:style>
  <w:style w:type="paragraph" w:customStyle="1" w:styleId="InsideAddress">
    <w:name w:val="Inside Address"/>
    <w:basedOn w:val="Normal"/>
    <w:rsid w:val="00A23739"/>
  </w:style>
  <w:style w:type="paragraph" w:styleId="Salutation">
    <w:name w:val="Salutation"/>
    <w:basedOn w:val="Normal"/>
    <w:next w:val="Normal"/>
    <w:link w:val="SalutationChar"/>
    <w:rsid w:val="00A23739"/>
  </w:style>
  <w:style w:type="character" w:customStyle="1" w:styleId="SalutationChar">
    <w:name w:val="Salutation Char"/>
    <w:basedOn w:val="DefaultParagraphFont"/>
    <w:link w:val="Salutation"/>
    <w:rsid w:val="00A23739"/>
    <w:rPr>
      <w:rFonts w:ascii="Times New Roman" w:eastAsia="Times New Roman" w:hAnsi="Times New Roman" w:cs="Times New Roman"/>
      <w:lang w:bidi="ar-SA"/>
    </w:rPr>
  </w:style>
  <w:style w:type="paragraph" w:styleId="BodyText2">
    <w:name w:val="Body Text 2"/>
    <w:basedOn w:val="Normal"/>
    <w:link w:val="BodyText2Char"/>
    <w:rsid w:val="00A23739"/>
    <w:pPr>
      <w:jc w:val="both"/>
    </w:pPr>
  </w:style>
  <w:style w:type="character" w:customStyle="1" w:styleId="BodyText2Char">
    <w:name w:val="Body Text 2 Char"/>
    <w:basedOn w:val="DefaultParagraphFont"/>
    <w:link w:val="BodyText2"/>
    <w:rsid w:val="00A23739"/>
    <w:rPr>
      <w:rFonts w:ascii="Times New Roman" w:eastAsia="Times New Roman" w:hAnsi="Times New Roman" w:cs="Times New Roman"/>
      <w:lang w:bidi="ar-SA"/>
    </w:rPr>
  </w:style>
  <w:style w:type="paragraph" w:styleId="BodyText3">
    <w:name w:val="Body Text 3"/>
    <w:basedOn w:val="Normal"/>
    <w:link w:val="BodyText3Char"/>
    <w:rsid w:val="00A23739"/>
    <w:pPr>
      <w:jc w:val="both"/>
    </w:pPr>
    <w:rPr>
      <w:sz w:val="24"/>
    </w:rPr>
  </w:style>
  <w:style w:type="character" w:customStyle="1" w:styleId="BodyText3Char">
    <w:name w:val="Body Text 3 Char"/>
    <w:basedOn w:val="DefaultParagraphFont"/>
    <w:link w:val="BodyText3"/>
    <w:rsid w:val="00A23739"/>
    <w:rPr>
      <w:rFonts w:ascii="Times New Roman" w:eastAsia="Times New Roman" w:hAnsi="Times New Roman" w:cs="Times New Roman"/>
      <w:sz w:val="24"/>
      <w:lang w:bidi="ar-SA"/>
    </w:rPr>
  </w:style>
  <w:style w:type="character" w:customStyle="1" w:styleId="jdamian">
    <w:name w:val="jdamian"/>
    <w:semiHidden/>
    <w:rsid w:val="00A23739"/>
    <w:rPr>
      <w:rFonts w:ascii="Arial" w:hAnsi="Arial" w:cs="Arial"/>
      <w:color w:val="000080"/>
      <w:sz w:val="20"/>
    </w:rPr>
  </w:style>
  <w:style w:type="paragraph" w:customStyle="1" w:styleId="msonormal0">
    <w:name w:val="msonormal"/>
    <w:basedOn w:val="Normal"/>
    <w:rsid w:val="00A23739"/>
    <w:pPr>
      <w:spacing w:before="100" w:beforeAutospacing="1" w:after="100" w:afterAutospacing="1"/>
    </w:pPr>
    <w:rPr>
      <w:sz w:val="24"/>
      <w:szCs w:val="24"/>
      <w:lang w:val="en-PH" w:eastAsia="en-PH"/>
    </w:rPr>
  </w:style>
  <w:style w:type="paragraph" w:customStyle="1" w:styleId="xl67">
    <w:name w:val="xl67"/>
    <w:basedOn w:val="Normal"/>
    <w:rsid w:val="00A23739"/>
    <w:pPr>
      <w:shd w:val="clear" w:color="000000" w:fill="FFFFFF"/>
      <w:spacing w:before="100" w:beforeAutospacing="1" w:after="100" w:afterAutospacing="1"/>
      <w:textAlignment w:val="center"/>
    </w:pPr>
    <w:rPr>
      <w:rFonts w:ascii="Arial" w:hAnsi="Arial" w:cs="Arial"/>
      <w:sz w:val="24"/>
      <w:szCs w:val="24"/>
      <w:lang w:val="en-PH" w:eastAsia="en-PH"/>
    </w:rPr>
  </w:style>
  <w:style w:type="paragraph" w:customStyle="1" w:styleId="xl68">
    <w:name w:val="xl68"/>
    <w:basedOn w:val="Normal"/>
    <w:rsid w:val="00A23739"/>
    <w:pPr>
      <w:shd w:val="clear" w:color="000000" w:fill="FFFFFF"/>
      <w:spacing w:before="100" w:beforeAutospacing="1" w:after="100" w:afterAutospacing="1"/>
      <w:textAlignment w:val="top"/>
    </w:pPr>
    <w:rPr>
      <w:rFonts w:ascii="Arial" w:hAnsi="Arial" w:cs="Arial"/>
      <w:color w:val="000000"/>
      <w:sz w:val="16"/>
      <w:szCs w:val="16"/>
      <w:lang w:val="en-PH" w:eastAsia="en-PH"/>
    </w:rPr>
  </w:style>
  <w:style w:type="paragraph" w:customStyle="1" w:styleId="xl69">
    <w:name w:val="xl69"/>
    <w:basedOn w:val="Normal"/>
    <w:rsid w:val="00A23739"/>
    <w:pPr>
      <w:pBdr>
        <w:top w:val="single" w:sz="4" w:space="0" w:color="8064A2"/>
        <w:bottom w:val="single" w:sz="4" w:space="0" w:color="8064A2"/>
      </w:pBdr>
      <w:spacing w:before="100" w:beforeAutospacing="1" w:after="100" w:afterAutospacing="1"/>
    </w:pPr>
    <w:rPr>
      <w:rFonts w:ascii="Arial" w:hAnsi="Arial" w:cs="Arial"/>
      <w:b/>
      <w:bCs/>
      <w:color w:val="000000"/>
      <w:sz w:val="16"/>
      <w:szCs w:val="16"/>
      <w:lang w:val="en-PH" w:eastAsia="en-PH"/>
    </w:rPr>
  </w:style>
  <w:style w:type="paragraph" w:customStyle="1" w:styleId="xl70">
    <w:name w:val="xl70"/>
    <w:basedOn w:val="Normal"/>
    <w:rsid w:val="00A23739"/>
    <w:pPr>
      <w:shd w:val="clear" w:color="000000" w:fill="FFFFFF"/>
      <w:spacing w:before="100" w:beforeAutospacing="1" w:after="100" w:afterAutospacing="1"/>
      <w:textAlignment w:val="center"/>
    </w:pPr>
    <w:rPr>
      <w:rFonts w:ascii="Arial" w:hAnsi="Arial" w:cs="Arial"/>
      <w:color w:val="000000"/>
      <w:sz w:val="16"/>
      <w:szCs w:val="16"/>
      <w:lang w:val="en-PH" w:eastAsia="en-PH"/>
    </w:rPr>
  </w:style>
  <w:style w:type="paragraph" w:customStyle="1" w:styleId="xl71">
    <w:name w:val="xl71"/>
    <w:basedOn w:val="Normal"/>
    <w:rsid w:val="00A23739"/>
    <w:pPr>
      <w:shd w:val="clear" w:color="E4DFEC" w:fill="E4DFEC"/>
      <w:spacing w:before="100" w:beforeAutospacing="1" w:after="100" w:afterAutospacing="1"/>
    </w:pPr>
    <w:rPr>
      <w:rFonts w:ascii="Arial" w:hAnsi="Arial" w:cs="Arial"/>
      <w:color w:val="000000"/>
      <w:sz w:val="16"/>
      <w:szCs w:val="16"/>
      <w:lang w:val="en-PH" w:eastAsia="en-PH"/>
    </w:rPr>
  </w:style>
  <w:style w:type="paragraph" w:customStyle="1" w:styleId="xl72">
    <w:name w:val="xl72"/>
    <w:basedOn w:val="Normal"/>
    <w:rsid w:val="00A23739"/>
    <w:pPr>
      <w:spacing w:before="100" w:beforeAutospacing="1" w:after="100" w:afterAutospacing="1"/>
    </w:pPr>
    <w:rPr>
      <w:rFonts w:ascii="Arial" w:hAnsi="Arial" w:cs="Arial"/>
      <w:color w:val="000000"/>
      <w:sz w:val="16"/>
      <w:szCs w:val="16"/>
      <w:lang w:val="en-PH" w:eastAsia="en-PH"/>
    </w:rPr>
  </w:style>
  <w:style w:type="paragraph" w:customStyle="1" w:styleId="xl73">
    <w:name w:val="xl73"/>
    <w:basedOn w:val="Normal"/>
    <w:rsid w:val="00A23739"/>
    <w:pPr>
      <w:shd w:val="clear" w:color="E4DFEC" w:fill="E4DFEC"/>
      <w:spacing w:before="100" w:beforeAutospacing="1" w:after="100" w:afterAutospacing="1"/>
    </w:pPr>
    <w:rPr>
      <w:rFonts w:ascii="Arial" w:hAnsi="Arial" w:cs="Arial"/>
      <w:color w:val="000000"/>
      <w:sz w:val="16"/>
      <w:szCs w:val="16"/>
      <w:lang w:val="en-PH" w:eastAsia="en-PH"/>
    </w:rPr>
  </w:style>
  <w:style w:type="paragraph" w:customStyle="1" w:styleId="xl74">
    <w:name w:val="xl74"/>
    <w:basedOn w:val="Normal"/>
    <w:rsid w:val="00A23739"/>
    <w:pPr>
      <w:spacing w:before="100" w:beforeAutospacing="1" w:after="100" w:afterAutospacing="1"/>
    </w:pPr>
    <w:rPr>
      <w:rFonts w:ascii="Arial" w:hAnsi="Arial" w:cs="Arial"/>
      <w:color w:val="000000"/>
      <w:sz w:val="16"/>
      <w:szCs w:val="16"/>
      <w:lang w:val="en-PH" w:eastAsia="en-PH"/>
    </w:rPr>
  </w:style>
  <w:style w:type="paragraph" w:customStyle="1" w:styleId="xl75">
    <w:name w:val="xl75"/>
    <w:basedOn w:val="Normal"/>
    <w:rsid w:val="00A23739"/>
    <w:pPr>
      <w:shd w:val="clear" w:color="E4DFEC" w:fill="E4DFEC"/>
      <w:spacing w:before="100" w:beforeAutospacing="1" w:after="100" w:afterAutospacing="1"/>
    </w:pPr>
    <w:rPr>
      <w:rFonts w:ascii="Arial" w:hAnsi="Arial" w:cs="Arial"/>
      <w:color w:val="000000"/>
      <w:sz w:val="16"/>
      <w:szCs w:val="16"/>
      <w:lang w:val="en-PH" w:eastAsia="en-PH"/>
    </w:rPr>
  </w:style>
  <w:style w:type="paragraph" w:customStyle="1" w:styleId="xl76">
    <w:name w:val="xl76"/>
    <w:basedOn w:val="Normal"/>
    <w:rsid w:val="00A23739"/>
    <w:pPr>
      <w:spacing w:before="100" w:beforeAutospacing="1" w:after="100" w:afterAutospacing="1"/>
    </w:pPr>
    <w:rPr>
      <w:rFonts w:ascii="Arial" w:hAnsi="Arial" w:cs="Arial"/>
      <w:color w:val="000000"/>
      <w:sz w:val="16"/>
      <w:szCs w:val="16"/>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7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parker@microsemi.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microsemi.com" TargetMode="External"/><Relationship Id="rId2" Type="http://schemas.openxmlformats.org/officeDocument/2006/relationships/hyperlink" Target="mailto:sales.support@microsemi.com" TargetMode="External"/><Relationship Id="rId1" Type="http://schemas.openxmlformats.org/officeDocument/2006/relationships/image" Target="media/image1.jpeg"/><Relationship Id="rId6" Type="http://schemas.openxmlformats.org/officeDocument/2006/relationships/hyperlink" Target="http://www.microsemi.com" TargetMode="External"/><Relationship Id="rId5" Type="http://schemas.openxmlformats.org/officeDocument/2006/relationships/hyperlink" Target="http://www.microsemi.com" TargetMode="External"/><Relationship Id="rId4" Type="http://schemas.openxmlformats.org/officeDocument/2006/relationships/hyperlink" Target="mailto:sales.support@microsemi.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crosemi.com" TargetMode="External"/><Relationship Id="rId1" Type="http://schemas.openxmlformats.org/officeDocument/2006/relationships/hyperlink" Target="mailto:sales.support@microsemi.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crosemi.com" TargetMode="External"/><Relationship Id="rId1" Type="http://schemas.openxmlformats.org/officeDocument/2006/relationships/hyperlink" Target="mailto:sales.support@microsem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umawag\Documents\Product%20Transfer%20Files\Taguig%20to%20Laguna\PCN\MSC-F-0003-REV%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4a6baa7-ca54-4fa1-b54e-735879bf455f" ContentTypeId="0x0101001C1A39ACD7343B4C91DC62F53949BF1200DE0F9096A6F84486819C539E3C1A5A1D" PreviousValue="false"/>
</file>

<file path=customXml/item3.xml><?xml version="1.0" encoding="utf-8"?>
<p:properties xmlns:p="http://schemas.microsoft.com/office/2006/metadata/properties" xmlns:xsi="http://www.w3.org/2001/XMLSchema-instance" xmlns:pc="http://schemas.microsoft.com/office/infopath/2007/PartnerControls">
  <documentManagement>
    <SubTypeDescription xmlns="a968cdbc-f613-4bbf-b39b-435bc7af0960" xsi:nil="true"/>
    <DocAuthor xmlns="a968cdbc-f613-4bbf-b39b-435bc7af0960">ICG</DocAuthor>
    <Function xmlns="a968cdbc-f613-4bbf-b39b-435bc7af0960">Document Control</Function>
    <DocKeywords xmlns="a968cdbc-f613-4bbf-b39b-435bc7af0960">MSC-F-0003 ICG MSC PCN PRODUCT PROCESS CHANGE NOTIFICATION</DocKeywords>
    <DocumentSetDescription xmlns="http://schemas.microsoft.com/sharepoint/v3" xsi:nil="true"/>
    <DocDescription xmlns="a968cdbc-f613-4bbf-b39b-435bc7af0960">MSC PCN TEMPLATE</DocDescription>
    <Division xmlns="a968cdbc-f613-4bbf-b39b-435bc7af0960">HRG-Lawrence</Division>
    <DocClassification xmlns="a968cdbc-f613-4bbf-b39b-435bc7af0960" xsi:nil="true"/>
    <SubType xmlns="a968cdbc-f613-4bbf-b39b-435bc7af0960">ICG- Customer Communication</SubType>
    <ReleasedVersion xmlns="a968cdbc-f613-4bbf-b39b-435bc7af0960">3</ReleasedVersion>
    <DivDocID xmlns="a968cdbc-f613-4bbf-b39b-435bc7af0960">PD-000158689</DivDocID>
    <DocType xmlns="a968cdbc-f613-4bbf-b39b-435bc7af0960">T4- Forms and Templates</DocType>
    <DocID xmlns="a968cdbc-f613-4bbf-b39b-435bc7af0960" xsi:nil="true"/>
    <DocVersion xmlns="a968cdbc-f613-4bbf-b39b-435bc7af0960">3</DocVersion>
    <RelatedDocs xmlns="a968cdbc-f613-4bbf-b39b-435bc7af0960">112776</RelatedDocs>
    <DivDocRevision xmlns="a968cdbc-f613-4bbf-b39b-435bc7af0960">4</DivDocRevision>
    <DocStatus xmlns="a968cdbc-f613-4bbf-b39b-435bc7af0960">Published</DocStatus>
    <DocParentID xmlns="a968cdbc-f613-4bbf-b39b-435bc7af0960">PD-000091803</DocParentID>
    <Project xmlns="a968cdbc-f613-4bbf-b39b-435bc7af0960" xsi:nil="true"/>
    <DivisionDocID xmlns="a968cdbc-f613-4bbf-b39b-435bc7af0960">T4-ICG-PD-000158689</DivisionDocID>
    <Extranet xmlns="a968cdbc-f613-4bbf-b39b-435bc7af0960">false</Extranet>
    <ITAR xmlns="a968cdbc-f613-4bbf-b39b-435bc7af0960">false</ITAR>
    <AttachedDocs xmlns="a968cdbc-f613-4bbf-b39b-435bc7af0960">123222|123223</AttachedDocs>
    <DMSSearchable xmlns="0393997e-6361-45f6-bb35-d00b10ae52de">true</DMSSearchable>
  </documentManagement>
</p:properties>
</file>

<file path=customXml/item4.xml><?xml version="1.0" encoding="utf-8"?>
<ct:contentTypeSchema xmlns:ct="http://schemas.microsoft.com/office/2006/metadata/contentType" xmlns:ma="http://schemas.microsoft.com/office/2006/metadata/properties/metaAttributes" ct:_="" ma:_="" ma:contentTypeName="SPDMS_DocLibraryDef - SPDMSContentType" ma:contentTypeID="0x0101001C1A39ACD7343B4C91DC62F53949BF1200DE0F9096A6F84486819C539E3C1A5A1D00FD91E24D81FAFB4B84DFF547E48C5737" ma:contentTypeVersion="3" ma:contentTypeDescription="My Content Type" ma:contentTypeScope="" ma:versionID="56399fd6aab46c8a8b8886d8e7594bda">
  <xsd:schema xmlns:xsd="http://www.w3.org/2001/XMLSchema" xmlns:xs="http://www.w3.org/2001/XMLSchema" xmlns:p="http://schemas.microsoft.com/office/2006/metadata/properties" xmlns:ns1="http://schemas.microsoft.com/sharepoint/v3" xmlns:ns2="a968cdbc-f613-4bbf-b39b-435bc7af0960" xmlns:ns4="0393997e-6361-45f6-bb35-d00b10ae52de" targetNamespace="http://schemas.microsoft.com/office/2006/metadata/properties" ma:root="true" ma:fieldsID="eb67d951d4b7561f392679cf42eede42" ns1:_="" ns2:_="" ns4:_="">
    <xsd:import namespace="http://schemas.microsoft.com/sharepoint/v3"/>
    <xsd:import namespace="a968cdbc-f613-4bbf-b39b-435bc7af0960"/>
    <xsd:import namespace="0393997e-6361-45f6-bb35-d00b10ae52de"/>
    <xsd:element name="properties">
      <xsd:complexType>
        <xsd:sequence>
          <xsd:element name="documentManagement">
            <xsd:complexType>
              <xsd:all>
                <xsd:element ref="ns2:DivDocID" minOccurs="0"/>
                <xsd:element ref="ns2:DivDocRevision" minOccurs="0"/>
                <xsd:element ref="ns2:SubType" minOccurs="0"/>
                <xsd:element ref="ns2:SubTypeDescription" minOccurs="0"/>
                <xsd:element ref="ns2:ReleasedVersion" minOccurs="0"/>
                <xsd:element ref="ns2:DocType" minOccurs="0"/>
                <xsd:element ref="ns2:Project" minOccurs="0"/>
                <xsd:element ref="ns2:DivisionDocID" minOccurs="0"/>
                <xsd:element ref="ns2:DocDescription" minOccurs="0"/>
                <xsd:element ref="ns2:DocKeywords" minOccurs="0"/>
                <xsd:element ref="ns2:Division" minOccurs="0"/>
                <xsd:element ref="ns2:DocVersion" minOccurs="0"/>
                <xsd:element ref="ns2:DocParentID" minOccurs="0"/>
                <xsd:element ref="ns2:Function" minOccurs="0"/>
                <xsd:element ref="ns2:DocAuthor" minOccurs="0"/>
                <xsd:element ref="ns2:DocStatus" minOccurs="0"/>
                <xsd:element ref="ns2:Extranet" minOccurs="0"/>
                <xsd:element ref="ns2:DocID" minOccurs="0"/>
                <xsd:element ref="ns2:DocClassification" minOccurs="0"/>
                <xsd:element ref="ns2:ITAR" minOccurs="0"/>
                <xsd:element ref="ns2:RelatedDocs" minOccurs="0"/>
                <xsd:element ref="ns2:AttachedDocs" minOccurs="0"/>
                <xsd:element ref="ns1:DocumentSetDescription" minOccurs="0"/>
                <xsd:element ref="ns4:DMSSearcha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68cdbc-f613-4bbf-b39b-435bc7af0960" elementFormDefault="qualified">
    <xsd:import namespace="http://schemas.microsoft.com/office/2006/documentManagement/types"/>
    <xsd:import namespace="http://schemas.microsoft.com/office/infopath/2007/PartnerControls"/>
    <xsd:element name="DivDocID" ma:index="8" nillable="true" ma:displayName="DivDocID" ma:internalName="DivDocID">
      <xsd:simpleType>
        <xsd:restriction base="dms:Text">
          <xsd:maxLength value="255"/>
        </xsd:restriction>
      </xsd:simpleType>
    </xsd:element>
    <xsd:element name="DivDocRevision" ma:index="9" nillable="true" ma:displayName="DivDocRevision" ma:internalName="DivDocRevision">
      <xsd:simpleType>
        <xsd:restriction base="dms:Text">
          <xsd:maxLength value="255"/>
        </xsd:restriction>
      </xsd:simpleType>
    </xsd:element>
    <xsd:element name="SubType" ma:index="10" nillable="true" ma:displayName="SubType" ma:internalName="SubType">
      <xsd:simpleType>
        <xsd:restriction base="dms:Text">
          <xsd:maxLength value="255"/>
        </xsd:restriction>
      </xsd:simpleType>
    </xsd:element>
    <xsd:element name="SubTypeDescription" ma:index="11" nillable="true" ma:displayName="SubTypeDescription" ma:internalName="SubTypeDescription">
      <xsd:simpleType>
        <xsd:restriction base="dms:Note">
          <xsd:maxLength value="255"/>
        </xsd:restriction>
      </xsd:simpleType>
    </xsd:element>
    <xsd:element name="ReleasedVersion" ma:index="12" nillable="true" ma:displayName="ReleasedVersion" ma:internalName="ReleasedVersion">
      <xsd:simpleType>
        <xsd:restriction base="dms:Text">
          <xsd:maxLength value="255"/>
        </xsd:restriction>
      </xsd:simpleType>
    </xsd:element>
    <xsd:element name="DocType" ma:index="13" nillable="true" ma:displayName="DocType" ma:internalName="DocType">
      <xsd:simpleType>
        <xsd:restriction base="dms:Text">
          <xsd:maxLength value="255"/>
        </xsd:restriction>
      </xsd:simpleType>
    </xsd:element>
    <xsd:element name="Project" ma:index="14" nillable="true" ma:displayName="Project" ma:internalName="Project">
      <xsd:simpleType>
        <xsd:restriction base="dms:Text">
          <xsd:maxLength value="255"/>
        </xsd:restriction>
      </xsd:simpleType>
    </xsd:element>
    <xsd:element name="DivisionDocID" ma:index="15" nillable="true" ma:displayName="DivisionDocID" ma:internalName="DivisionDocID">
      <xsd:simpleType>
        <xsd:restriction base="dms:Text">
          <xsd:maxLength value="255"/>
        </xsd:restriction>
      </xsd:simpleType>
    </xsd:element>
    <xsd:element name="DocDescription" ma:index="16" nillable="true" ma:displayName="DocDescription" ma:internalName="DocDescription">
      <xsd:simpleType>
        <xsd:restriction base="dms:Note">
          <xsd:maxLength value="255"/>
        </xsd:restriction>
      </xsd:simpleType>
    </xsd:element>
    <xsd:element name="DocKeywords" ma:index="17" nillable="true" ma:displayName="DocKeywords" ma:internalName="DocKeywords">
      <xsd:simpleType>
        <xsd:restriction base="dms:Note">
          <xsd:maxLength value="255"/>
        </xsd:restriction>
      </xsd:simpleType>
    </xsd:element>
    <xsd:element name="Division" ma:index="18" nillable="true" ma:displayName="Division" ma:internalName="Division">
      <xsd:simpleType>
        <xsd:restriction base="dms:Text">
          <xsd:maxLength value="255"/>
        </xsd:restriction>
      </xsd:simpleType>
    </xsd:element>
    <xsd:element name="DocVersion" ma:index="19" nillable="true" ma:displayName="DocVersion" ma:internalName="DocVersion">
      <xsd:simpleType>
        <xsd:restriction base="dms:Number"/>
      </xsd:simpleType>
    </xsd:element>
    <xsd:element name="DocParentID" ma:index="20" nillable="true" ma:displayName="DocParentID" ma:internalName="DocParentID">
      <xsd:simpleType>
        <xsd:restriction base="dms:Text">
          <xsd:maxLength value="255"/>
        </xsd:restriction>
      </xsd:simpleType>
    </xsd:element>
    <xsd:element name="Function" ma:index="21" nillable="true" ma:displayName="Function" ma:internalName="Function">
      <xsd:simpleType>
        <xsd:restriction base="dms:Text">
          <xsd:maxLength value="255"/>
        </xsd:restriction>
      </xsd:simpleType>
    </xsd:element>
    <xsd:element name="DocAuthor" ma:index="22" nillable="true" ma:displayName="DocAuthor" ma:internalName="DocAuthor">
      <xsd:simpleType>
        <xsd:restriction base="dms:Text">
          <xsd:maxLength value="255"/>
        </xsd:restriction>
      </xsd:simpleType>
    </xsd:element>
    <xsd:element name="DocStatus" ma:index="23" nillable="true" ma:displayName="DocStatus" ma:default="In Progress" ma:format="Dropdown" ma:internalName="DocStatus">
      <xsd:simpleType>
        <xsd:restriction base="dms:Choice">
          <xsd:enumeration value="In Progress"/>
          <xsd:enumeration value="Published"/>
          <xsd:enumeration value="Approved"/>
          <xsd:enumeration value="Rejected"/>
          <xsd:enumeration value="Canceled"/>
          <xsd:enumeration value="Terminated"/>
        </xsd:restriction>
      </xsd:simpleType>
    </xsd:element>
    <xsd:element name="Extranet" ma:index="24" nillable="true" ma:displayName="Extranet" ma:default="0" ma:internalName="Extranet">
      <xsd:simpleType>
        <xsd:restriction base="dms:Boolean"/>
      </xsd:simpleType>
    </xsd:element>
    <xsd:element name="DocID" ma:index="25" nillable="true" ma:displayName="DocID" ma:internalName="DocID">
      <xsd:simpleType>
        <xsd:restriction base="dms:Text">
          <xsd:maxLength value="255"/>
        </xsd:restriction>
      </xsd:simpleType>
    </xsd:element>
    <xsd:element name="DocClassification" ma:index="26" nillable="true" ma:displayName="DocClassification" ma:internalName="DocClassification">
      <xsd:simpleType>
        <xsd:restriction base="dms:Note">
          <xsd:maxLength value="255"/>
        </xsd:restriction>
      </xsd:simpleType>
    </xsd:element>
    <xsd:element name="ITAR" ma:index="27" nillable="true" ma:displayName="ITAR" ma:default="0" ma:internalName="ITAR">
      <xsd:simpleType>
        <xsd:restriction base="dms:Boolean"/>
      </xsd:simpleType>
    </xsd:element>
    <xsd:element name="RelatedDocs" ma:index="28" nillable="true" ma:displayName="RelatedDocs" ma:internalName="RelatedDocs">
      <xsd:simpleType>
        <xsd:restriction base="dms:Note">
          <xsd:maxLength value="255"/>
        </xsd:restriction>
      </xsd:simpleType>
    </xsd:element>
    <xsd:element name="AttachedDocs" ma:index="29" nillable="true" ma:displayName="AttachedDocs" ma:internalName="AttachedDoc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3997e-6361-45f6-bb35-d00b10ae52de" elementFormDefault="qualified">
    <xsd:import namespace="http://schemas.microsoft.com/office/2006/documentManagement/types"/>
    <xsd:import namespace="http://schemas.microsoft.com/office/infopath/2007/PartnerControls"/>
    <xsd:element name="DMSSearchable" ma:index="32" nillable="true" ma:displayName="DMSSearchable" ma:default="0" ma:internalName="DMSSearch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69F58-C110-43DC-961E-CB03886D18ED}">
  <ds:schemaRefs>
    <ds:schemaRef ds:uri="http://schemas.microsoft.com/sharepoint/v3/contenttype/forms"/>
  </ds:schemaRefs>
</ds:datastoreItem>
</file>

<file path=customXml/itemProps2.xml><?xml version="1.0" encoding="utf-8"?>
<ds:datastoreItem xmlns:ds="http://schemas.openxmlformats.org/officeDocument/2006/customXml" ds:itemID="{C5134E9F-105B-46DB-A745-9E2C3791C17A}">
  <ds:schemaRefs>
    <ds:schemaRef ds:uri="Microsoft.SharePoint.Taxonomy.ContentTypeSync"/>
  </ds:schemaRefs>
</ds:datastoreItem>
</file>

<file path=customXml/itemProps3.xml><?xml version="1.0" encoding="utf-8"?>
<ds:datastoreItem xmlns:ds="http://schemas.openxmlformats.org/officeDocument/2006/customXml" ds:itemID="{0C29EE74-1D3F-4908-A111-BDE7ABD73920}">
  <ds:schemaRefs>
    <ds:schemaRef ds:uri="http://schemas.microsoft.com/office/2006/metadata/properties"/>
    <ds:schemaRef ds:uri="http://schemas.microsoft.com/office/infopath/2007/PartnerControls"/>
    <ds:schemaRef ds:uri="a968cdbc-f613-4bbf-b39b-435bc7af0960"/>
    <ds:schemaRef ds:uri="http://schemas.microsoft.com/sharepoint/v3"/>
    <ds:schemaRef ds:uri="0393997e-6361-45f6-bb35-d00b10ae52de"/>
  </ds:schemaRefs>
</ds:datastoreItem>
</file>

<file path=customXml/itemProps4.xml><?xml version="1.0" encoding="utf-8"?>
<ds:datastoreItem xmlns:ds="http://schemas.openxmlformats.org/officeDocument/2006/customXml" ds:itemID="{39908EED-F6F6-4C23-A2B6-81544C4B2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68cdbc-f613-4bbf-b39b-435bc7af0960"/>
    <ds:schemaRef ds:uri="0393997e-6361-45f6-bb35-d00b10ae5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MSC-F-0003-REV 4</Template>
  <TotalTime>0</TotalTime>
  <Pages>7</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MSC-F-0003</vt:lpstr>
    </vt:vector>
  </TitlesOfParts>
  <Company>Microsemi</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MSC-F-0003</dc:title>
  <dc:creator>Michelle Lumawag</dc:creator>
  <cp:lastModifiedBy>Scott Smith</cp:lastModifiedBy>
  <cp:revision>2</cp:revision>
  <cp:lastPrinted>2017-02-03T06:51:00Z</cp:lastPrinted>
  <dcterms:created xsi:type="dcterms:W3CDTF">2017-08-20T18:37:00Z</dcterms:created>
  <dcterms:modified xsi:type="dcterms:W3CDTF">2017-08-20T18:37:00Z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0x0101001C1A39ACD7343B4C91DC62F53949BF1200DE0F9096A6F84486819C539E3C1A5A1D00FD91E24D81FAFB4B84DFF547E48C5737</vt:lpwstr>
  </property>
</Properties>
</file>